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80A5" w14:textId="38B68B1C" w:rsidR="00BA43EB" w:rsidRPr="00CD5000" w:rsidRDefault="00B74F66" w:rsidP="00173EE6">
      <w:pPr>
        <w:autoSpaceDE w:val="0"/>
        <w:autoSpaceDN w:val="0"/>
        <w:adjustRightInd w:val="0"/>
        <w:spacing w:after="0" w:line="276" w:lineRule="auto"/>
        <w:ind w:left="426" w:right="709"/>
        <w:jc w:val="center"/>
        <w:rPr>
          <w:rFonts w:ascii="Garamond" w:eastAsia="Calibri" w:hAnsi="Garamond" w:cs="Garamond,Bold"/>
          <w:b/>
          <w:bCs/>
          <w:sz w:val="24"/>
          <w:szCs w:val="24"/>
        </w:rPr>
      </w:pPr>
      <w:r w:rsidRPr="00CD5000">
        <w:rPr>
          <w:rFonts w:ascii="Garamond" w:eastAsia="Calibri" w:hAnsi="Garamond" w:cs="Garamond,Bold"/>
          <w:b/>
          <w:bCs/>
          <w:noProof/>
          <w:sz w:val="24"/>
          <w:szCs w:val="24"/>
        </w:rPr>
        <mc:AlternateContent>
          <mc:Choice Requires="wps">
            <w:drawing>
              <wp:anchor distT="0" distB="0" distL="114300" distR="114300" simplePos="0" relativeHeight="251658240" behindDoc="0" locked="0" layoutInCell="1" allowOverlap="1" wp14:anchorId="152150B1" wp14:editId="2ECF9E67">
                <wp:simplePos x="0" y="0"/>
                <wp:positionH relativeFrom="column">
                  <wp:posOffset>372110</wp:posOffset>
                </wp:positionH>
                <wp:positionV relativeFrom="page">
                  <wp:posOffset>1206500</wp:posOffset>
                </wp:positionV>
                <wp:extent cx="2311400" cy="45974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459740"/>
                        </a:xfrm>
                        <a:prstGeom prst="rect">
                          <a:avLst/>
                        </a:prstGeom>
                        <a:solidFill>
                          <a:srgbClr val="FFFFFF"/>
                        </a:solidFill>
                        <a:ln>
                          <a:noFill/>
                        </a:ln>
                        <a:extLst>
                          <a:ext uri="{91240B29-F687-4F45-9708-019B960494DF}">
                            <a14:hiddenLine xmlns:a14="http://schemas.microsoft.com/office/drawing/2010/main" w="9525">
                              <a:solidFill>
                                <a:srgbClr val="99CCFF"/>
                              </a:solidFill>
                              <a:miter lim="800000"/>
                              <a:headEnd/>
                              <a:tailEnd/>
                            </a14:hiddenLine>
                          </a:ext>
                        </a:extLst>
                      </wps:spPr>
                      <wps:txbx>
                        <w:txbxContent>
                          <w:p w14:paraId="3A216234" w14:textId="16A8C111" w:rsidR="00455ACC" w:rsidRPr="005D29CB" w:rsidRDefault="00771705" w:rsidP="00B74F66">
                            <w:pPr>
                              <w:pStyle w:val="Intestazione"/>
                              <w:tabs>
                                <w:tab w:val="clear" w:pos="9638"/>
                                <w:tab w:val="left" w:pos="9356"/>
                                <w:tab w:val="right" w:pos="10080"/>
                              </w:tabs>
                              <w:spacing w:line="260" w:lineRule="exact"/>
                              <w:ind w:right="-442"/>
                              <w:rPr>
                                <w:rFonts w:ascii="Garamond" w:hAnsi="Garamond"/>
                                <w:b/>
                                <w:color w:val="006666"/>
                                <w:sz w:val="16"/>
                              </w:rPr>
                            </w:pPr>
                            <w:r w:rsidRPr="005D29CB">
                              <w:rPr>
                                <w:rFonts w:ascii="Garamond" w:hAnsi="Garamond"/>
                                <w:b/>
                                <w:color w:val="006666"/>
                                <w:sz w:val="16"/>
                              </w:rPr>
                              <w:t>Direzione Valorizzazione e Sviluppo Immobiliare</w:t>
                            </w:r>
                          </w:p>
                          <w:p w14:paraId="126DEB32" w14:textId="03F401C1" w:rsidR="00771705" w:rsidRDefault="00771705" w:rsidP="00B74F66">
                            <w:pPr>
                              <w:pStyle w:val="Intestazione"/>
                              <w:tabs>
                                <w:tab w:val="clear" w:pos="9638"/>
                                <w:tab w:val="left" w:pos="9356"/>
                                <w:tab w:val="right" w:pos="10080"/>
                              </w:tabs>
                              <w:spacing w:line="260" w:lineRule="exact"/>
                              <w:ind w:right="-442"/>
                              <w:rPr>
                                <w:rFonts w:ascii="Garamond" w:hAnsi="Garamond"/>
                                <w:i/>
                                <w:color w:val="006666"/>
                                <w:sz w:val="16"/>
                              </w:rPr>
                            </w:pPr>
                            <w:r w:rsidRPr="005D29CB">
                              <w:rPr>
                                <w:rFonts w:ascii="Garamond" w:hAnsi="Garamond"/>
                                <w:b/>
                                <w:color w:val="006666"/>
                                <w:sz w:val="16"/>
                              </w:rPr>
                              <w:t>Area Territoriale Nord-Ovest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50B1" id="_x0000_t202" coordsize="21600,21600" o:spt="202" path="m,l,21600r21600,l21600,xe">
                <v:stroke joinstyle="miter"/>
                <v:path gradientshapeok="t" o:connecttype="rect"/>
              </v:shapetype>
              <v:shape id="Casella di testo 3" o:spid="_x0000_s1026" type="#_x0000_t202" style="position:absolute;left:0;text-align:left;margin-left:29.3pt;margin-top:95pt;width:18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" stroked="f" strokecolor="#9cf">
                <v:textbox>
                  <w:txbxContent>
                    <w:p w14:paraId="3A216234" w14:textId="16A8C111" w:rsidR="00455ACC" w:rsidRPr="005D29CB" w:rsidRDefault="00771705" w:rsidP="00B74F66">
                      <w:pPr>
                        <w:pStyle w:val="Intestazione"/>
                        <w:tabs>
                          <w:tab w:val="clear" w:pos="9638"/>
                          <w:tab w:val="left" w:pos="9356"/>
                          <w:tab w:val="right" w:pos="10080"/>
                        </w:tabs>
                        <w:spacing w:line="260" w:lineRule="exact"/>
                        <w:ind w:right="-442"/>
                        <w:rPr>
                          <w:rFonts w:ascii="Garamond" w:hAnsi="Garamond"/>
                          <w:b/>
                          <w:color w:val="006666"/>
                          <w:sz w:val="16"/>
                        </w:rPr>
                      </w:pPr>
                      <w:r w:rsidRPr="005D29CB">
                        <w:rPr>
                          <w:rFonts w:ascii="Garamond" w:hAnsi="Garamond"/>
                          <w:b/>
                          <w:color w:val="006666"/>
                          <w:sz w:val="16"/>
                        </w:rPr>
                        <w:t>Direzione Valorizzazione e Sviluppo Immobiliare</w:t>
                      </w:r>
                    </w:p>
                    <w:p w14:paraId="126DEB32" w14:textId="03F401C1" w:rsidR="00771705" w:rsidRDefault="00771705" w:rsidP="00B74F66">
                      <w:pPr>
                        <w:pStyle w:val="Intestazione"/>
                        <w:tabs>
                          <w:tab w:val="clear" w:pos="9638"/>
                          <w:tab w:val="left" w:pos="9356"/>
                          <w:tab w:val="right" w:pos="10080"/>
                        </w:tabs>
                        <w:spacing w:line="260" w:lineRule="exact"/>
                        <w:ind w:right="-442"/>
                        <w:rPr>
                          <w:rFonts w:ascii="Garamond" w:hAnsi="Garamond"/>
                          <w:i/>
                          <w:color w:val="006666"/>
                          <w:sz w:val="16"/>
                        </w:rPr>
                      </w:pPr>
                      <w:r w:rsidRPr="005D29CB">
                        <w:rPr>
                          <w:rFonts w:ascii="Garamond" w:hAnsi="Garamond"/>
                          <w:b/>
                          <w:color w:val="006666"/>
                          <w:sz w:val="16"/>
                        </w:rPr>
                        <w:t>Area Territoriale Nord-Ovest</w:t>
                      </w:r>
                    </w:p>
                  </w:txbxContent>
                </v:textbox>
                <w10:wrap anchory="page"/>
              </v:shape>
            </w:pict>
          </mc:Fallback>
        </mc:AlternateContent>
      </w:r>
      <w:r w:rsidR="000C209E" w:rsidRPr="00CD5000">
        <w:rPr>
          <w:rFonts w:ascii="Garamond" w:eastAsia="Calibri" w:hAnsi="Garamond" w:cs="Garamond,Bold"/>
          <w:b/>
          <w:bCs/>
          <w:sz w:val="24"/>
          <w:szCs w:val="24"/>
        </w:rPr>
        <w:t>AVVISO PER LA MANIFESTAZIONE DI INTERESSE</w:t>
      </w:r>
    </w:p>
    <w:p w14:paraId="15BC8C0C" w14:textId="65214864" w:rsidR="000C209E" w:rsidRPr="00CD5000" w:rsidRDefault="000C209E" w:rsidP="00173EE6">
      <w:pPr>
        <w:autoSpaceDE w:val="0"/>
        <w:autoSpaceDN w:val="0"/>
        <w:adjustRightInd w:val="0"/>
        <w:spacing w:after="0" w:line="276" w:lineRule="auto"/>
        <w:ind w:left="426" w:right="709"/>
        <w:jc w:val="center"/>
        <w:rPr>
          <w:rFonts w:ascii="Garamond" w:eastAsia="Calibri" w:hAnsi="Garamond" w:cs="Garamond,Bold"/>
          <w:b/>
          <w:bCs/>
          <w:sz w:val="24"/>
          <w:szCs w:val="24"/>
        </w:rPr>
      </w:pPr>
      <w:r w:rsidRPr="00CD5000">
        <w:rPr>
          <w:rFonts w:ascii="Garamond" w:eastAsia="Calibri" w:hAnsi="Garamond" w:cs="Garamond,Bold"/>
          <w:b/>
          <w:bCs/>
          <w:sz w:val="24"/>
          <w:szCs w:val="24"/>
        </w:rPr>
        <w:t>PER LA PARTECIPA</w:t>
      </w:r>
      <w:r w:rsidR="00BC739D" w:rsidRPr="00E41A8F">
        <w:rPr>
          <w:rFonts w:ascii="Garamond" w:eastAsia="Calibri" w:hAnsi="Garamond" w:cs="Garamond,Bold"/>
          <w:b/>
          <w:bCs/>
          <w:sz w:val="24"/>
          <w:szCs w:val="24"/>
        </w:rPr>
        <w:t>ZIONE</w:t>
      </w:r>
      <w:r w:rsidRPr="00CD5000">
        <w:rPr>
          <w:rFonts w:ascii="Garamond" w:eastAsia="Calibri" w:hAnsi="Garamond" w:cs="Garamond,Bold"/>
          <w:b/>
          <w:bCs/>
          <w:sz w:val="24"/>
          <w:szCs w:val="24"/>
        </w:rPr>
        <w:t xml:space="preserve"> ALL’ITER DI RIDEFINIZIONE</w:t>
      </w:r>
    </w:p>
    <w:p w14:paraId="55AF2AA5" w14:textId="6A93DEE2" w:rsidR="00DF7380" w:rsidRPr="00CD5000" w:rsidRDefault="000C209E" w:rsidP="00173EE6">
      <w:pPr>
        <w:autoSpaceDE w:val="0"/>
        <w:autoSpaceDN w:val="0"/>
        <w:adjustRightInd w:val="0"/>
        <w:spacing w:after="0" w:line="276" w:lineRule="auto"/>
        <w:ind w:left="426" w:right="709"/>
        <w:jc w:val="center"/>
        <w:rPr>
          <w:rFonts w:ascii="Garamond" w:eastAsia="Calibri" w:hAnsi="Garamond" w:cs="Garamond,Bold"/>
          <w:b/>
          <w:bCs/>
          <w:sz w:val="24"/>
          <w:szCs w:val="24"/>
        </w:rPr>
      </w:pPr>
      <w:r w:rsidRPr="00CD5000">
        <w:rPr>
          <w:rFonts w:ascii="Garamond" w:eastAsia="Calibri" w:hAnsi="Garamond" w:cs="Garamond,Bold"/>
          <w:b/>
          <w:bCs/>
          <w:sz w:val="24"/>
          <w:szCs w:val="24"/>
        </w:rPr>
        <w:t xml:space="preserve">DELL’INQUADRAMENTO URBANISTICO DELLE AREE DELLO SCALO DI ALESSANDRIA SMISTAMENTO FINALIZZATO ALLA REALIZZAZIONE DI UN HUB INTERMODALE </w:t>
      </w:r>
    </w:p>
    <w:p w14:paraId="63F29722" w14:textId="77777777" w:rsidR="000C209E" w:rsidRPr="00CD5000" w:rsidRDefault="000C209E" w:rsidP="008B3533">
      <w:pPr>
        <w:autoSpaceDE w:val="0"/>
        <w:autoSpaceDN w:val="0"/>
        <w:adjustRightInd w:val="0"/>
        <w:spacing w:after="0" w:line="276" w:lineRule="auto"/>
        <w:ind w:left="426"/>
        <w:jc w:val="center"/>
        <w:rPr>
          <w:rFonts w:ascii="Garamond" w:eastAsia="Calibri" w:hAnsi="Garamond" w:cs="Garamond,Bold"/>
          <w:b/>
          <w:bCs/>
          <w:sz w:val="24"/>
          <w:szCs w:val="24"/>
        </w:rPr>
      </w:pPr>
    </w:p>
    <w:p w14:paraId="0601FFC0" w14:textId="77777777" w:rsidR="00C51E11" w:rsidRPr="00CD5000" w:rsidRDefault="00C51E11" w:rsidP="00842C8D">
      <w:pPr>
        <w:autoSpaceDE w:val="0"/>
        <w:autoSpaceDN w:val="0"/>
        <w:adjustRightInd w:val="0"/>
        <w:spacing w:after="0" w:line="276" w:lineRule="auto"/>
        <w:ind w:left="425" w:right="709"/>
        <w:jc w:val="center"/>
        <w:rPr>
          <w:rFonts w:ascii="Garamond" w:eastAsia="Calibri" w:hAnsi="Garamond" w:cs="Garamond,Bold"/>
          <w:b/>
          <w:bCs/>
          <w:sz w:val="24"/>
          <w:szCs w:val="24"/>
        </w:rPr>
      </w:pPr>
      <w:r w:rsidRPr="00CD5000">
        <w:rPr>
          <w:rFonts w:ascii="Garamond" w:eastAsia="Calibri" w:hAnsi="Garamond" w:cs="Garamond,Bold"/>
          <w:b/>
          <w:bCs/>
          <w:sz w:val="24"/>
          <w:szCs w:val="24"/>
        </w:rPr>
        <w:t>DISCIPLINARE DELLA PROCEDURA</w:t>
      </w:r>
    </w:p>
    <w:p w14:paraId="08CDB72F" w14:textId="77777777" w:rsidR="00EC54DB" w:rsidRPr="00CD5000" w:rsidRDefault="00EC54DB" w:rsidP="008B3533">
      <w:pPr>
        <w:autoSpaceDE w:val="0"/>
        <w:autoSpaceDN w:val="0"/>
        <w:adjustRightInd w:val="0"/>
        <w:spacing w:after="0" w:line="276" w:lineRule="auto"/>
        <w:ind w:left="426"/>
        <w:jc w:val="center"/>
        <w:rPr>
          <w:rFonts w:ascii="Garamond" w:eastAsia="Calibri" w:hAnsi="Garamond" w:cs="Garamond,Bold"/>
          <w:b/>
          <w:bCs/>
          <w:sz w:val="24"/>
          <w:szCs w:val="24"/>
        </w:rPr>
      </w:pPr>
    </w:p>
    <w:p w14:paraId="56F93F2B" w14:textId="48E31851" w:rsidR="00BA43EB" w:rsidRPr="00CD5000" w:rsidRDefault="00BA43EB" w:rsidP="00A75B13">
      <w:pPr>
        <w:pStyle w:val="Corpotesto"/>
        <w:kinsoku w:val="0"/>
        <w:overflowPunct w:val="0"/>
        <w:spacing w:after="120" w:line="276" w:lineRule="auto"/>
        <w:ind w:left="426" w:right="707"/>
        <w:jc w:val="both"/>
        <w:rPr>
          <w:rFonts w:ascii="Garamond" w:hAnsi="Garamond"/>
          <w:sz w:val="24"/>
          <w:szCs w:val="24"/>
        </w:rPr>
      </w:pPr>
      <w:r w:rsidRPr="00CD5000">
        <w:rPr>
          <w:rFonts w:ascii="Garamond" w:hAnsi="Garamond"/>
          <w:spacing w:val="-2"/>
          <w:sz w:val="24"/>
          <w:szCs w:val="24"/>
        </w:rPr>
        <w:t>I</w:t>
      </w:r>
      <w:r w:rsidRPr="00CD5000">
        <w:rPr>
          <w:rFonts w:ascii="Garamond" w:hAnsi="Garamond"/>
          <w:sz w:val="24"/>
          <w:szCs w:val="24"/>
        </w:rPr>
        <w:t>l</w:t>
      </w:r>
      <w:r w:rsidRPr="00CD5000">
        <w:rPr>
          <w:rFonts w:ascii="Garamond" w:hAnsi="Garamond"/>
          <w:spacing w:val="-5"/>
          <w:sz w:val="24"/>
          <w:szCs w:val="24"/>
        </w:rPr>
        <w:t xml:space="preserve"> </w:t>
      </w:r>
      <w:r w:rsidRPr="00CD5000">
        <w:rPr>
          <w:rFonts w:ascii="Garamond" w:hAnsi="Garamond"/>
          <w:spacing w:val="-2"/>
          <w:sz w:val="24"/>
          <w:szCs w:val="24"/>
        </w:rPr>
        <w:t>p</w:t>
      </w:r>
      <w:r w:rsidRPr="00CD5000">
        <w:rPr>
          <w:rFonts w:ascii="Garamond" w:hAnsi="Garamond"/>
          <w:spacing w:val="-3"/>
          <w:sz w:val="24"/>
          <w:szCs w:val="24"/>
        </w:rPr>
        <w:t>r</w:t>
      </w:r>
      <w:r w:rsidRPr="00CD5000">
        <w:rPr>
          <w:rFonts w:ascii="Garamond" w:hAnsi="Garamond"/>
          <w:spacing w:val="-2"/>
          <w:sz w:val="24"/>
          <w:szCs w:val="24"/>
        </w:rPr>
        <w:t>e</w:t>
      </w:r>
      <w:r w:rsidRPr="00CD5000">
        <w:rPr>
          <w:rFonts w:ascii="Garamond" w:hAnsi="Garamond"/>
          <w:spacing w:val="-4"/>
          <w:sz w:val="24"/>
          <w:szCs w:val="24"/>
        </w:rPr>
        <w:t>s</w:t>
      </w:r>
      <w:r w:rsidRPr="00CD5000">
        <w:rPr>
          <w:rFonts w:ascii="Garamond" w:hAnsi="Garamond"/>
          <w:spacing w:val="-2"/>
          <w:sz w:val="24"/>
          <w:szCs w:val="24"/>
        </w:rPr>
        <w:t>e</w:t>
      </w:r>
      <w:r w:rsidRPr="00CD5000">
        <w:rPr>
          <w:rFonts w:ascii="Garamond" w:hAnsi="Garamond"/>
          <w:spacing w:val="-4"/>
          <w:sz w:val="24"/>
          <w:szCs w:val="24"/>
        </w:rPr>
        <w:t>n</w:t>
      </w:r>
      <w:r w:rsidRPr="00CD5000">
        <w:rPr>
          <w:rFonts w:ascii="Garamond" w:hAnsi="Garamond"/>
          <w:spacing w:val="-2"/>
          <w:sz w:val="24"/>
          <w:szCs w:val="24"/>
        </w:rPr>
        <w:t>t</w:t>
      </w:r>
      <w:r w:rsidRPr="00CD5000">
        <w:rPr>
          <w:rFonts w:ascii="Garamond" w:hAnsi="Garamond"/>
          <w:sz w:val="24"/>
          <w:szCs w:val="24"/>
        </w:rPr>
        <w:t xml:space="preserve">e </w:t>
      </w:r>
      <w:r w:rsidRPr="00CD5000">
        <w:rPr>
          <w:rFonts w:ascii="Garamond" w:hAnsi="Garamond"/>
          <w:b/>
          <w:bCs/>
          <w:spacing w:val="-3"/>
          <w:sz w:val="24"/>
          <w:szCs w:val="24"/>
        </w:rPr>
        <w:t>D</w:t>
      </w:r>
      <w:r w:rsidRPr="00CD5000">
        <w:rPr>
          <w:rFonts w:ascii="Garamond" w:hAnsi="Garamond"/>
          <w:b/>
          <w:bCs/>
          <w:spacing w:val="-2"/>
          <w:sz w:val="24"/>
          <w:szCs w:val="24"/>
        </w:rPr>
        <w:t>i</w:t>
      </w:r>
      <w:r w:rsidRPr="00CD5000">
        <w:rPr>
          <w:rFonts w:ascii="Garamond" w:hAnsi="Garamond"/>
          <w:b/>
          <w:bCs/>
          <w:spacing w:val="-4"/>
          <w:sz w:val="24"/>
          <w:szCs w:val="24"/>
        </w:rPr>
        <w:t>s</w:t>
      </w:r>
      <w:r w:rsidRPr="00CD5000">
        <w:rPr>
          <w:rFonts w:ascii="Garamond" w:hAnsi="Garamond"/>
          <w:b/>
          <w:bCs/>
          <w:spacing w:val="-2"/>
          <w:sz w:val="24"/>
          <w:szCs w:val="24"/>
        </w:rPr>
        <w:t>ci</w:t>
      </w:r>
      <w:r w:rsidRPr="00CD5000">
        <w:rPr>
          <w:rFonts w:ascii="Garamond" w:hAnsi="Garamond"/>
          <w:b/>
          <w:bCs/>
          <w:spacing w:val="-3"/>
          <w:sz w:val="24"/>
          <w:szCs w:val="24"/>
        </w:rPr>
        <w:t>p</w:t>
      </w:r>
      <w:r w:rsidRPr="00CD5000">
        <w:rPr>
          <w:rFonts w:ascii="Garamond" w:hAnsi="Garamond"/>
          <w:b/>
          <w:bCs/>
          <w:spacing w:val="-2"/>
          <w:sz w:val="24"/>
          <w:szCs w:val="24"/>
        </w:rPr>
        <w:t>li</w:t>
      </w:r>
      <w:r w:rsidRPr="00CD5000">
        <w:rPr>
          <w:rFonts w:ascii="Garamond" w:hAnsi="Garamond"/>
          <w:b/>
          <w:bCs/>
          <w:spacing w:val="-6"/>
          <w:sz w:val="24"/>
          <w:szCs w:val="24"/>
        </w:rPr>
        <w:t>n</w:t>
      </w:r>
      <w:r w:rsidRPr="00CD5000">
        <w:rPr>
          <w:rFonts w:ascii="Garamond" w:hAnsi="Garamond"/>
          <w:b/>
          <w:bCs/>
          <w:spacing w:val="-2"/>
          <w:sz w:val="24"/>
          <w:szCs w:val="24"/>
        </w:rPr>
        <w:t>ar</w:t>
      </w:r>
      <w:r w:rsidRPr="00CD5000">
        <w:rPr>
          <w:rFonts w:ascii="Garamond" w:hAnsi="Garamond"/>
          <w:b/>
          <w:bCs/>
          <w:sz w:val="24"/>
          <w:szCs w:val="24"/>
        </w:rPr>
        <w:t>e</w:t>
      </w:r>
      <w:r w:rsidR="00DF7380" w:rsidRPr="00CD5000">
        <w:rPr>
          <w:rFonts w:ascii="Garamond" w:hAnsi="Garamond"/>
          <w:b/>
          <w:bCs/>
          <w:sz w:val="24"/>
          <w:szCs w:val="24"/>
        </w:rPr>
        <w:t>,</w:t>
      </w:r>
      <w:r w:rsidRPr="00CD5000">
        <w:rPr>
          <w:rFonts w:ascii="Garamond" w:hAnsi="Garamond"/>
          <w:b/>
          <w:bCs/>
          <w:sz w:val="24"/>
          <w:szCs w:val="24"/>
        </w:rPr>
        <w:t xml:space="preserve"> </w:t>
      </w:r>
      <w:r w:rsidRPr="00CD5000">
        <w:rPr>
          <w:rFonts w:ascii="Garamond" w:hAnsi="Garamond"/>
          <w:spacing w:val="-4"/>
          <w:sz w:val="24"/>
          <w:szCs w:val="24"/>
        </w:rPr>
        <w:t>c</w:t>
      </w:r>
      <w:r w:rsidRPr="00CD5000">
        <w:rPr>
          <w:rFonts w:ascii="Garamond" w:hAnsi="Garamond"/>
          <w:spacing w:val="-2"/>
          <w:sz w:val="24"/>
          <w:szCs w:val="24"/>
        </w:rPr>
        <w:t>o</w:t>
      </w:r>
      <w:r w:rsidRPr="00CD5000">
        <w:rPr>
          <w:rFonts w:ascii="Garamond" w:hAnsi="Garamond"/>
          <w:sz w:val="24"/>
          <w:szCs w:val="24"/>
        </w:rPr>
        <w:t>n</w:t>
      </w:r>
      <w:r w:rsidRPr="00CD5000">
        <w:rPr>
          <w:rFonts w:ascii="Garamond" w:hAnsi="Garamond"/>
          <w:spacing w:val="-4"/>
          <w:sz w:val="24"/>
          <w:szCs w:val="24"/>
        </w:rPr>
        <w:t xml:space="preserve"> </w:t>
      </w:r>
      <w:r w:rsidRPr="00CD5000">
        <w:rPr>
          <w:rFonts w:ascii="Garamond" w:hAnsi="Garamond"/>
          <w:sz w:val="24"/>
          <w:szCs w:val="24"/>
        </w:rPr>
        <w:t>i</w:t>
      </w:r>
      <w:r w:rsidRPr="00CD5000">
        <w:rPr>
          <w:rFonts w:ascii="Garamond" w:hAnsi="Garamond"/>
          <w:spacing w:val="-5"/>
          <w:sz w:val="24"/>
          <w:szCs w:val="24"/>
        </w:rPr>
        <w:t xml:space="preserve"> </w:t>
      </w:r>
      <w:r w:rsidRPr="00CD5000">
        <w:rPr>
          <w:rFonts w:ascii="Garamond" w:hAnsi="Garamond"/>
          <w:spacing w:val="-3"/>
          <w:sz w:val="24"/>
          <w:szCs w:val="24"/>
        </w:rPr>
        <w:t>r</w:t>
      </w:r>
      <w:r w:rsidRPr="00CD5000">
        <w:rPr>
          <w:rFonts w:ascii="Garamond" w:hAnsi="Garamond"/>
          <w:spacing w:val="-2"/>
          <w:sz w:val="24"/>
          <w:szCs w:val="24"/>
        </w:rPr>
        <w:t>e</w:t>
      </w:r>
      <w:r w:rsidRPr="00CD5000">
        <w:rPr>
          <w:rFonts w:ascii="Garamond" w:hAnsi="Garamond"/>
          <w:spacing w:val="-3"/>
          <w:sz w:val="24"/>
          <w:szCs w:val="24"/>
        </w:rPr>
        <w:t>l</w:t>
      </w:r>
      <w:r w:rsidRPr="00CD5000">
        <w:rPr>
          <w:rFonts w:ascii="Garamond" w:hAnsi="Garamond"/>
          <w:spacing w:val="-2"/>
          <w:sz w:val="24"/>
          <w:szCs w:val="24"/>
        </w:rPr>
        <w:t>at</w:t>
      </w:r>
      <w:r w:rsidRPr="00CD5000">
        <w:rPr>
          <w:rFonts w:ascii="Garamond" w:hAnsi="Garamond"/>
          <w:spacing w:val="-3"/>
          <w:sz w:val="24"/>
          <w:szCs w:val="24"/>
        </w:rPr>
        <w:t>i</w:t>
      </w:r>
      <w:r w:rsidRPr="00CD5000">
        <w:rPr>
          <w:rFonts w:ascii="Garamond" w:hAnsi="Garamond"/>
          <w:spacing w:val="-4"/>
          <w:sz w:val="24"/>
          <w:szCs w:val="24"/>
        </w:rPr>
        <w:t>v</w:t>
      </w:r>
      <w:r w:rsidRPr="00CD5000">
        <w:rPr>
          <w:rFonts w:ascii="Garamond" w:hAnsi="Garamond"/>
          <w:sz w:val="24"/>
          <w:szCs w:val="24"/>
        </w:rPr>
        <w:t>i</w:t>
      </w:r>
      <w:r w:rsidRPr="00CD5000">
        <w:rPr>
          <w:rFonts w:ascii="Garamond" w:hAnsi="Garamond"/>
          <w:spacing w:val="-2"/>
          <w:sz w:val="24"/>
          <w:szCs w:val="24"/>
        </w:rPr>
        <w:t xml:space="preserve"> </w:t>
      </w:r>
      <w:r w:rsidRPr="00CD5000">
        <w:rPr>
          <w:rFonts w:ascii="Garamond" w:hAnsi="Garamond"/>
          <w:spacing w:val="-4"/>
          <w:sz w:val="24"/>
          <w:szCs w:val="24"/>
        </w:rPr>
        <w:t>a</w:t>
      </w:r>
      <w:r w:rsidRPr="00CD5000">
        <w:rPr>
          <w:rFonts w:ascii="Garamond" w:hAnsi="Garamond"/>
          <w:spacing w:val="-3"/>
          <w:sz w:val="24"/>
          <w:szCs w:val="24"/>
        </w:rPr>
        <w:t>ll</w:t>
      </w:r>
      <w:r w:rsidRPr="00CD5000">
        <w:rPr>
          <w:rFonts w:ascii="Garamond" w:hAnsi="Garamond"/>
          <w:spacing w:val="-2"/>
          <w:sz w:val="24"/>
          <w:szCs w:val="24"/>
        </w:rPr>
        <w:t>e</w:t>
      </w:r>
      <w:r w:rsidRPr="00CD5000">
        <w:rPr>
          <w:rFonts w:ascii="Garamond" w:hAnsi="Garamond"/>
          <w:spacing w:val="-4"/>
          <w:sz w:val="24"/>
          <w:szCs w:val="24"/>
        </w:rPr>
        <w:t>g</w:t>
      </w:r>
      <w:r w:rsidRPr="00CD5000">
        <w:rPr>
          <w:rFonts w:ascii="Garamond" w:hAnsi="Garamond"/>
          <w:spacing w:val="-2"/>
          <w:sz w:val="24"/>
          <w:szCs w:val="24"/>
        </w:rPr>
        <w:t>at</w:t>
      </w:r>
      <w:r w:rsidRPr="00CD5000">
        <w:rPr>
          <w:rFonts w:ascii="Garamond" w:hAnsi="Garamond"/>
          <w:sz w:val="24"/>
          <w:szCs w:val="24"/>
        </w:rPr>
        <w:t>i</w:t>
      </w:r>
      <w:r w:rsidR="00DF7380" w:rsidRPr="00CD5000">
        <w:rPr>
          <w:rFonts w:ascii="Garamond" w:hAnsi="Garamond"/>
          <w:sz w:val="24"/>
          <w:szCs w:val="24"/>
        </w:rPr>
        <w:t>,</w:t>
      </w:r>
      <w:r w:rsidRPr="00CD5000">
        <w:rPr>
          <w:rFonts w:ascii="Garamond" w:hAnsi="Garamond"/>
          <w:spacing w:val="-4"/>
          <w:sz w:val="24"/>
          <w:szCs w:val="24"/>
        </w:rPr>
        <w:t xml:space="preserve"> </w:t>
      </w:r>
      <w:r w:rsidR="00DF7380" w:rsidRPr="00CD5000">
        <w:rPr>
          <w:rFonts w:ascii="Garamond" w:hAnsi="Garamond"/>
          <w:spacing w:val="-4"/>
          <w:sz w:val="24"/>
          <w:szCs w:val="24"/>
        </w:rPr>
        <w:t>è pubblicato</w:t>
      </w:r>
      <w:r w:rsidRPr="00CD5000">
        <w:rPr>
          <w:rFonts w:ascii="Garamond" w:hAnsi="Garamond"/>
          <w:spacing w:val="21"/>
          <w:sz w:val="24"/>
          <w:szCs w:val="24"/>
        </w:rPr>
        <w:t xml:space="preserve"> </w:t>
      </w:r>
      <w:r w:rsidRPr="00CD5000">
        <w:rPr>
          <w:rFonts w:ascii="Garamond" w:hAnsi="Garamond"/>
          <w:spacing w:val="-2"/>
          <w:sz w:val="24"/>
          <w:szCs w:val="24"/>
        </w:rPr>
        <w:t>su</w:t>
      </w:r>
      <w:r w:rsidRPr="00CD5000">
        <w:rPr>
          <w:rFonts w:ascii="Garamond" w:hAnsi="Garamond"/>
          <w:sz w:val="24"/>
          <w:szCs w:val="24"/>
        </w:rPr>
        <w:t xml:space="preserve">l </w:t>
      </w:r>
      <w:r w:rsidRPr="00CD5000">
        <w:rPr>
          <w:rFonts w:ascii="Garamond" w:hAnsi="Garamond"/>
          <w:spacing w:val="-2"/>
          <w:sz w:val="24"/>
          <w:szCs w:val="24"/>
        </w:rPr>
        <w:t>p</w:t>
      </w:r>
      <w:r w:rsidRPr="00CD5000">
        <w:rPr>
          <w:rFonts w:ascii="Garamond" w:hAnsi="Garamond"/>
          <w:spacing w:val="-3"/>
          <w:sz w:val="24"/>
          <w:szCs w:val="24"/>
        </w:rPr>
        <w:t>r</w:t>
      </w:r>
      <w:r w:rsidRPr="00CD5000">
        <w:rPr>
          <w:rFonts w:ascii="Garamond" w:hAnsi="Garamond"/>
          <w:spacing w:val="-4"/>
          <w:sz w:val="24"/>
          <w:szCs w:val="24"/>
        </w:rPr>
        <w:t>o</w:t>
      </w:r>
      <w:r w:rsidRPr="00CD5000">
        <w:rPr>
          <w:rFonts w:ascii="Garamond" w:hAnsi="Garamond"/>
          <w:sz w:val="24"/>
          <w:szCs w:val="24"/>
        </w:rPr>
        <w:t>f</w:t>
      </w:r>
      <w:r w:rsidRPr="00CD5000">
        <w:rPr>
          <w:rFonts w:ascii="Garamond" w:hAnsi="Garamond"/>
          <w:spacing w:val="-3"/>
          <w:sz w:val="24"/>
          <w:szCs w:val="24"/>
        </w:rPr>
        <w:t>il</w:t>
      </w:r>
      <w:r w:rsidRPr="00CD5000">
        <w:rPr>
          <w:rFonts w:ascii="Garamond" w:hAnsi="Garamond"/>
          <w:sz w:val="24"/>
          <w:szCs w:val="24"/>
        </w:rPr>
        <w:t>o</w:t>
      </w:r>
      <w:r w:rsidRPr="00CD5000">
        <w:rPr>
          <w:rFonts w:ascii="Garamond" w:hAnsi="Garamond"/>
          <w:spacing w:val="1"/>
          <w:sz w:val="24"/>
          <w:szCs w:val="24"/>
        </w:rPr>
        <w:t xml:space="preserve"> </w:t>
      </w:r>
      <w:r w:rsidRPr="00CD5000">
        <w:rPr>
          <w:rFonts w:ascii="Garamond" w:hAnsi="Garamond"/>
          <w:spacing w:val="-2"/>
          <w:sz w:val="24"/>
          <w:szCs w:val="24"/>
        </w:rPr>
        <w:t xml:space="preserve">della Società FS Sistemi Urbani </w:t>
      </w:r>
      <w:r w:rsidR="008B3533" w:rsidRPr="00CD5000">
        <w:rPr>
          <w:rFonts w:ascii="Garamond" w:hAnsi="Garamond"/>
          <w:spacing w:val="-2"/>
          <w:sz w:val="24"/>
          <w:szCs w:val="24"/>
        </w:rPr>
        <w:t>S.p.A</w:t>
      </w:r>
      <w:r w:rsidRPr="00CD5000">
        <w:rPr>
          <w:rFonts w:ascii="Garamond" w:hAnsi="Garamond"/>
          <w:spacing w:val="-2"/>
          <w:sz w:val="24"/>
          <w:szCs w:val="24"/>
        </w:rPr>
        <w:t>.</w:t>
      </w:r>
      <w:r w:rsidRPr="00CD5000">
        <w:rPr>
          <w:rFonts w:ascii="Garamond" w:hAnsi="Garamond"/>
          <w:spacing w:val="3"/>
          <w:sz w:val="24"/>
          <w:szCs w:val="24"/>
        </w:rPr>
        <w:t xml:space="preserve"> </w:t>
      </w:r>
      <w:r w:rsidRPr="00CD5000">
        <w:rPr>
          <w:rFonts w:ascii="Garamond" w:hAnsi="Garamond"/>
          <w:spacing w:val="-3"/>
          <w:sz w:val="24"/>
          <w:szCs w:val="24"/>
        </w:rPr>
        <w:t>(</w:t>
      </w:r>
      <w:r w:rsidRPr="00CD5000">
        <w:rPr>
          <w:rFonts w:ascii="Garamond" w:hAnsi="Garamond"/>
          <w:spacing w:val="-2"/>
          <w:sz w:val="24"/>
          <w:szCs w:val="24"/>
        </w:rPr>
        <w:t>s</w:t>
      </w:r>
      <w:r w:rsidRPr="00CD5000">
        <w:rPr>
          <w:rFonts w:ascii="Garamond" w:hAnsi="Garamond"/>
          <w:spacing w:val="-3"/>
          <w:sz w:val="24"/>
          <w:szCs w:val="24"/>
        </w:rPr>
        <w:t>i</w:t>
      </w:r>
      <w:r w:rsidRPr="00CD5000">
        <w:rPr>
          <w:rFonts w:ascii="Garamond" w:hAnsi="Garamond"/>
          <w:spacing w:val="-2"/>
          <w:sz w:val="24"/>
          <w:szCs w:val="24"/>
        </w:rPr>
        <w:t>t</w:t>
      </w:r>
      <w:r w:rsidRPr="00CD5000">
        <w:rPr>
          <w:rFonts w:ascii="Garamond" w:hAnsi="Garamond"/>
          <w:sz w:val="24"/>
          <w:szCs w:val="24"/>
        </w:rPr>
        <w:t>o</w:t>
      </w:r>
      <w:r w:rsidRPr="00CD5000">
        <w:rPr>
          <w:rFonts w:ascii="Garamond" w:hAnsi="Garamond"/>
          <w:spacing w:val="2"/>
          <w:sz w:val="24"/>
          <w:szCs w:val="24"/>
        </w:rPr>
        <w:t xml:space="preserve"> </w:t>
      </w:r>
      <w:r w:rsidR="00BB48E7" w:rsidRPr="00CD5000">
        <w:rPr>
          <w:rFonts w:ascii="Garamond" w:hAnsi="Garamond"/>
          <w:spacing w:val="-2"/>
          <w:sz w:val="24"/>
          <w:szCs w:val="24"/>
        </w:rPr>
        <w:t>I</w:t>
      </w:r>
      <w:r w:rsidR="00BB48E7" w:rsidRPr="00CD5000">
        <w:rPr>
          <w:rFonts w:ascii="Garamond" w:hAnsi="Garamond"/>
          <w:spacing w:val="-4"/>
          <w:sz w:val="24"/>
          <w:szCs w:val="24"/>
        </w:rPr>
        <w:t>n</w:t>
      </w:r>
      <w:r w:rsidR="00BB48E7" w:rsidRPr="00CD5000">
        <w:rPr>
          <w:rFonts w:ascii="Garamond" w:hAnsi="Garamond"/>
          <w:spacing w:val="-2"/>
          <w:sz w:val="24"/>
          <w:szCs w:val="24"/>
        </w:rPr>
        <w:t>te</w:t>
      </w:r>
      <w:r w:rsidR="00BB48E7" w:rsidRPr="00CD5000">
        <w:rPr>
          <w:rFonts w:ascii="Garamond" w:hAnsi="Garamond"/>
          <w:spacing w:val="-3"/>
          <w:sz w:val="24"/>
          <w:szCs w:val="24"/>
        </w:rPr>
        <w:t>r</w:t>
      </w:r>
      <w:r w:rsidR="00BB48E7" w:rsidRPr="00CD5000">
        <w:rPr>
          <w:rFonts w:ascii="Garamond" w:hAnsi="Garamond"/>
          <w:spacing w:val="-4"/>
          <w:sz w:val="24"/>
          <w:szCs w:val="24"/>
        </w:rPr>
        <w:t>n</w:t>
      </w:r>
      <w:r w:rsidR="00BB48E7" w:rsidRPr="00CD5000">
        <w:rPr>
          <w:rFonts w:ascii="Garamond" w:hAnsi="Garamond"/>
          <w:spacing w:val="-2"/>
          <w:sz w:val="24"/>
          <w:szCs w:val="24"/>
        </w:rPr>
        <w:t>e</w:t>
      </w:r>
      <w:r w:rsidR="00BB48E7" w:rsidRPr="00CD5000">
        <w:rPr>
          <w:rFonts w:ascii="Garamond" w:hAnsi="Garamond"/>
          <w:sz w:val="24"/>
          <w:szCs w:val="24"/>
        </w:rPr>
        <w:t>t</w:t>
      </w:r>
      <w:hyperlink r:id="rId11" w:history="1"/>
      <w:r w:rsidR="00BB48E7" w:rsidRPr="00CD5000">
        <w:t xml:space="preserve"> </w:t>
      </w:r>
      <w:r w:rsidRPr="00CD5000">
        <w:rPr>
          <w:rFonts w:ascii="Garamond" w:hAnsi="Garamond"/>
          <w:spacing w:val="7"/>
          <w:sz w:val="24"/>
          <w:szCs w:val="24"/>
        </w:rPr>
        <w:t xml:space="preserve"> </w:t>
      </w:r>
      <w:hyperlink r:id="rId12" w:history="1">
        <w:r w:rsidR="00B92CC1" w:rsidRPr="00CD5000">
          <w:rPr>
            <w:rStyle w:val="Collegamentoipertestuale"/>
            <w:rFonts w:ascii="Garamond" w:hAnsi="Garamond"/>
            <w:color w:val="auto"/>
            <w:spacing w:val="7"/>
            <w:sz w:val="24"/>
            <w:szCs w:val="24"/>
          </w:rPr>
          <w:t>www.fssistemiurbani.it</w:t>
        </w:r>
      </w:hyperlink>
      <w:r w:rsidR="00B92CC1" w:rsidRPr="00CD5000">
        <w:rPr>
          <w:rFonts w:ascii="Garamond" w:hAnsi="Garamond"/>
          <w:sz w:val="24"/>
          <w:szCs w:val="24"/>
        </w:rPr>
        <w:t>)</w:t>
      </w:r>
    </w:p>
    <w:p w14:paraId="59EEE41A" w14:textId="77777777" w:rsidR="00B92CC1" w:rsidRPr="00CD5000" w:rsidRDefault="00B92CC1" w:rsidP="00A75B13">
      <w:pPr>
        <w:pStyle w:val="Corpotesto"/>
        <w:kinsoku w:val="0"/>
        <w:overflowPunct w:val="0"/>
        <w:spacing w:after="120" w:line="276" w:lineRule="auto"/>
        <w:ind w:left="426" w:right="707"/>
        <w:jc w:val="both"/>
        <w:rPr>
          <w:rFonts w:ascii="Garamond" w:hAnsi="Garamond"/>
          <w:sz w:val="24"/>
          <w:szCs w:val="24"/>
        </w:rPr>
      </w:pPr>
    </w:p>
    <w:p w14:paraId="1ED3DB62" w14:textId="77777777" w:rsidR="00BA43EB" w:rsidRPr="00CD5000" w:rsidRDefault="00BA43EB"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hAnsi="Garamond"/>
          <w:b/>
          <w:spacing w:val="-1"/>
          <w:sz w:val="24"/>
          <w:szCs w:val="24"/>
          <w:u w:val="single"/>
        </w:rPr>
      </w:pPr>
      <w:r w:rsidRPr="00CD5000">
        <w:rPr>
          <w:rFonts w:ascii="Garamond" w:eastAsia="Calibri" w:hAnsi="Garamond" w:cs="Garamond"/>
          <w:b/>
          <w:smallCaps/>
          <w:sz w:val="24"/>
          <w:szCs w:val="24"/>
          <w:u w:val="single"/>
        </w:rPr>
        <w:t>Finalità della Procedura</w:t>
      </w:r>
    </w:p>
    <w:p w14:paraId="40940290" w14:textId="04733074" w:rsidR="00BA43EB" w:rsidRPr="00CD5000" w:rsidRDefault="00BA43EB" w:rsidP="00A75B13">
      <w:pPr>
        <w:pStyle w:val="Corpotesto"/>
        <w:kinsoku w:val="0"/>
        <w:overflowPunct w:val="0"/>
        <w:spacing w:after="120" w:line="276" w:lineRule="auto"/>
        <w:ind w:left="425" w:right="707"/>
        <w:jc w:val="both"/>
        <w:rPr>
          <w:rFonts w:ascii="Garamond" w:hAnsi="Garamond"/>
          <w:sz w:val="24"/>
          <w:szCs w:val="24"/>
        </w:rPr>
      </w:pPr>
      <w:r w:rsidRPr="00CD5000">
        <w:rPr>
          <w:rFonts w:ascii="Garamond" w:hAnsi="Garamond"/>
          <w:sz w:val="24"/>
          <w:szCs w:val="24"/>
        </w:rPr>
        <w:t xml:space="preserve">FS Sistemi Urbani </w:t>
      </w:r>
      <w:r w:rsidR="008B3533" w:rsidRPr="00CD5000">
        <w:rPr>
          <w:rFonts w:ascii="Garamond" w:hAnsi="Garamond"/>
          <w:sz w:val="24"/>
          <w:szCs w:val="24"/>
        </w:rPr>
        <w:t>S.p.A.</w:t>
      </w:r>
      <w:r w:rsidRPr="00CD5000">
        <w:rPr>
          <w:rFonts w:ascii="Garamond" w:hAnsi="Garamond"/>
          <w:sz w:val="24"/>
          <w:szCs w:val="24"/>
        </w:rPr>
        <w:t xml:space="preserve"> (di seguito “</w:t>
      </w:r>
      <w:r w:rsidRPr="00CD5000">
        <w:rPr>
          <w:rFonts w:ascii="Garamond" w:hAnsi="Garamond"/>
          <w:b/>
          <w:sz w:val="24"/>
          <w:szCs w:val="24"/>
        </w:rPr>
        <w:t>FSSU</w:t>
      </w:r>
      <w:r w:rsidRPr="00CD5000">
        <w:rPr>
          <w:rFonts w:ascii="Garamond" w:hAnsi="Garamond"/>
          <w:sz w:val="24"/>
          <w:szCs w:val="24"/>
        </w:rPr>
        <w:t>”)</w:t>
      </w:r>
      <w:r w:rsidR="00C817BC" w:rsidRPr="00CD5000">
        <w:rPr>
          <w:rFonts w:ascii="Garamond" w:hAnsi="Garamond"/>
          <w:b/>
          <w:sz w:val="24"/>
          <w:szCs w:val="24"/>
        </w:rPr>
        <w:t>,</w:t>
      </w:r>
      <w:r w:rsidRPr="00CD5000">
        <w:rPr>
          <w:rFonts w:ascii="Garamond" w:hAnsi="Garamond"/>
          <w:sz w:val="24"/>
          <w:szCs w:val="24"/>
        </w:rPr>
        <w:t xml:space="preserve"> </w:t>
      </w:r>
      <w:r w:rsidR="000A7BCE" w:rsidRPr="00CD5000">
        <w:rPr>
          <w:rFonts w:ascii="Garamond" w:hAnsi="Garamond"/>
          <w:sz w:val="24"/>
          <w:szCs w:val="24"/>
        </w:rPr>
        <w:t>in qualità di Asset Manager del patrimonio immobiliare non strumentale del Gruppo FS</w:t>
      </w:r>
      <w:r w:rsidR="00C22E37">
        <w:rPr>
          <w:rFonts w:ascii="Garamond" w:hAnsi="Garamond"/>
          <w:sz w:val="24"/>
          <w:szCs w:val="24"/>
        </w:rPr>
        <w:t xml:space="preserve"> Italiane</w:t>
      </w:r>
      <w:r w:rsidR="000A7BCE" w:rsidRPr="00CD5000">
        <w:rPr>
          <w:rFonts w:ascii="Garamond" w:hAnsi="Garamond"/>
          <w:sz w:val="24"/>
          <w:szCs w:val="24"/>
        </w:rPr>
        <w:t xml:space="preserve">, per conto </w:t>
      </w:r>
      <w:r w:rsidR="00472818" w:rsidRPr="00CD5000">
        <w:rPr>
          <w:rFonts w:ascii="Garamond" w:hAnsi="Garamond"/>
          <w:sz w:val="24"/>
          <w:szCs w:val="24"/>
        </w:rPr>
        <w:t>delle società propriet</w:t>
      </w:r>
      <w:r w:rsidR="0088778B" w:rsidRPr="00CD5000">
        <w:rPr>
          <w:rFonts w:ascii="Garamond" w:hAnsi="Garamond"/>
          <w:sz w:val="24"/>
          <w:szCs w:val="24"/>
        </w:rPr>
        <w:t>arie</w:t>
      </w:r>
      <w:r w:rsidR="007476AA" w:rsidRPr="00CD5000">
        <w:rPr>
          <w:rFonts w:ascii="Garamond" w:hAnsi="Garamond"/>
          <w:sz w:val="24"/>
          <w:szCs w:val="24"/>
        </w:rPr>
        <w:t xml:space="preserve"> Rete Ferroviaria Itali</w:t>
      </w:r>
      <w:r w:rsidR="001237B5" w:rsidRPr="00CD5000">
        <w:rPr>
          <w:rFonts w:ascii="Garamond" w:hAnsi="Garamond"/>
          <w:sz w:val="24"/>
          <w:szCs w:val="24"/>
        </w:rPr>
        <w:t>a</w:t>
      </w:r>
      <w:r w:rsidR="007476AA" w:rsidRPr="00CD5000">
        <w:rPr>
          <w:rFonts w:ascii="Garamond" w:hAnsi="Garamond"/>
          <w:sz w:val="24"/>
          <w:szCs w:val="24"/>
        </w:rPr>
        <w:t xml:space="preserve">na </w:t>
      </w:r>
      <w:r w:rsidR="001237B5" w:rsidRPr="00CD5000">
        <w:rPr>
          <w:rFonts w:ascii="Garamond" w:hAnsi="Garamond"/>
          <w:sz w:val="24"/>
          <w:szCs w:val="24"/>
        </w:rPr>
        <w:t>S</w:t>
      </w:r>
      <w:r w:rsidR="007476AA" w:rsidRPr="00CD5000">
        <w:rPr>
          <w:rFonts w:ascii="Garamond" w:hAnsi="Garamond"/>
          <w:sz w:val="24"/>
          <w:szCs w:val="24"/>
        </w:rPr>
        <w:t>.p.</w:t>
      </w:r>
      <w:r w:rsidR="001237B5" w:rsidRPr="00CD5000">
        <w:rPr>
          <w:rFonts w:ascii="Garamond" w:hAnsi="Garamond"/>
          <w:sz w:val="24"/>
          <w:szCs w:val="24"/>
        </w:rPr>
        <w:t>A</w:t>
      </w:r>
      <w:r w:rsidR="007476AA" w:rsidRPr="00CD5000">
        <w:rPr>
          <w:rFonts w:ascii="Garamond" w:hAnsi="Garamond"/>
          <w:sz w:val="24"/>
          <w:szCs w:val="24"/>
        </w:rPr>
        <w:t>., Mercitalia Logistic</w:t>
      </w:r>
      <w:r w:rsidR="00BB6BCF" w:rsidRPr="00CD5000">
        <w:rPr>
          <w:rFonts w:ascii="Garamond" w:hAnsi="Garamond"/>
          <w:sz w:val="24"/>
          <w:szCs w:val="24"/>
        </w:rPr>
        <w:t>s</w:t>
      </w:r>
      <w:r w:rsidR="007476AA" w:rsidRPr="00CD5000">
        <w:rPr>
          <w:rFonts w:ascii="Garamond" w:hAnsi="Garamond"/>
          <w:sz w:val="24"/>
          <w:szCs w:val="24"/>
        </w:rPr>
        <w:t xml:space="preserve"> </w:t>
      </w:r>
      <w:r w:rsidR="00BB6BCF" w:rsidRPr="00CD5000">
        <w:rPr>
          <w:rFonts w:ascii="Garamond" w:hAnsi="Garamond"/>
          <w:sz w:val="24"/>
          <w:szCs w:val="24"/>
        </w:rPr>
        <w:t>S</w:t>
      </w:r>
      <w:r w:rsidR="007476AA" w:rsidRPr="00CD5000">
        <w:rPr>
          <w:rFonts w:ascii="Garamond" w:hAnsi="Garamond"/>
          <w:sz w:val="24"/>
          <w:szCs w:val="24"/>
        </w:rPr>
        <w:t>.p.</w:t>
      </w:r>
      <w:r w:rsidR="00BB6BCF" w:rsidRPr="00CD5000">
        <w:rPr>
          <w:rFonts w:ascii="Garamond" w:hAnsi="Garamond"/>
          <w:sz w:val="24"/>
          <w:szCs w:val="24"/>
        </w:rPr>
        <w:t>A</w:t>
      </w:r>
      <w:r w:rsidR="007476AA" w:rsidRPr="00CD5000">
        <w:rPr>
          <w:rFonts w:ascii="Garamond" w:hAnsi="Garamond"/>
          <w:sz w:val="24"/>
          <w:szCs w:val="24"/>
        </w:rPr>
        <w:t>.</w:t>
      </w:r>
      <w:r w:rsidR="001237B5" w:rsidRPr="00CD5000">
        <w:rPr>
          <w:rFonts w:ascii="Garamond" w:hAnsi="Garamond"/>
          <w:sz w:val="24"/>
          <w:szCs w:val="24"/>
        </w:rPr>
        <w:t>,</w:t>
      </w:r>
      <w:r w:rsidR="007476AA" w:rsidRPr="00CD5000">
        <w:rPr>
          <w:rFonts w:ascii="Garamond" w:hAnsi="Garamond"/>
          <w:sz w:val="24"/>
          <w:szCs w:val="24"/>
        </w:rPr>
        <w:t xml:space="preserve"> Trenitalia </w:t>
      </w:r>
      <w:r w:rsidR="00BB6BCF" w:rsidRPr="00CD5000">
        <w:rPr>
          <w:rFonts w:ascii="Garamond" w:hAnsi="Garamond"/>
          <w:sz w:val="24"/>
          <w:szCs w:val="24"/>
        </w:rPr>
        <w:t>S</w:t>
      </w:r>
      <w:r w:rsidR="007476AA" w:rsidRPr="00CD5000">
        <w:rPr>
          <w:rFonts w:ascii="Garamond" w:hAnsi="Garamond"/>
          <w:sz w:val="24"/>
          <w:szCs w:val="24"/>
        </w:rPr>
        <w:t>.p.</w:t>
      </w:r>
      <w:r w:rsidR="00BB6BCF" w:rsidRPr="00CD5000">
        <w:rPr>
          <w:rFonts w:ascii="Garamond" w:hAnsi="Garamond"/>
          <w:sz w:val="24"/>
          <w:szCs w:val="24"/>
        </w:rPr>
        <w:t>A</w:t>
      </w:r>
      <w:r w:rsidR="007476AA" w:rsidRPr="00CD5000">
        <w:rPr>
          <w:rFonts w:ascii="Garamond" w:hAnsi="Garamond"/>
          <w:sz w:val="24"/>
          <w:szCs w:val="24"/>
        </w:rPr>
        <w:t>.</w:t>
      </w:r>
      <w:r w:rsidR="00E23D6F" w:rsidRPr="00CD5000">
        <w:rPr>
          <w:rFonts w:ascii="Garamond" w:hAnsi="Garamond"/>
          <w:sz w:val="24"/>
          <w:szCs w:val="24"/>
        </w:rPr>
        <w:t xml:space="preserve"> </w:t>
      </w:r>
      <w:r w:rsidR="001237B5" w:rsidRPr="00CD5000">
        <w:rPr>
          <w:rFonts w:ascii="Garamond" w:hAnsi="Garamond"/>
          <w:sz w:val="24"/>
          <w:szCs w:val="24"/>
        </w:rPr>
        <w:t xml:space="preserve">e </w:t>
      </w:r>
      <w:r w:rsidR="00444E99" w:rsidRPr="00CD5000">
        <w:rPr>
          <w:rFonts w:ascii="Garamond" w:hAnsi="Garamond"/>
          <w:sz w:val="24"/>
          <w:szCs w:val="24"/>
        </w:rPr>
        <w:t>Nuova Sistemi Urbani S.p.A.</w:t>
      </w:r>
      <w:r w:rsidR="00731C2B" w:rsidRPr="00CD5000">
        <w:rPr>
          <w:rFonts w:ascii="Garamond" w:hAnsi="Garamond"/>
          <w:sz w:val="24"/>
          <w:szCs w:val="24"/>
        </w:rPr>
        <w:t xml:space="preserve"> </w:t>
      </w:r>
      <w:r w:rsidR="00E23D6F" w:rsidRPr="00CD5000">
        <w:rPr>
          <w:rFonts w:ascii="Garamond" w:hAnsi="Garamond"/>
          <w:sz w:val="24"/>
          <w:szCs w:val="24"/>
        </w:rPr>
        <w:t xml:space="preserve">(di seguito </w:t>
      </w:r>
      <w:r w:rsidR="00E23D6F" w:rsidRPr="00CD5000">
        <w:rPr>
          <w:rFonts w:ascii="Garamond" w:hAnsi="Garamond"/>
          <w:b/>
          <w:bCs/>
          <w:sz w:val="24"/>
          <w:szCs w:val="24"/>
        </w:rPr>
        <w:t xml:space="preserve">“Società Proprietarie” </w:t>
      </w:r>
      <w:r w:rsidR="00E23D6F" w:rsidRPr="00CD5000">
        <w:rPr>
          <w:rFonts w:ascii="Garamond" w:hAnsi="Garamond"/>
          <w:sz w:val="24"/>
          <w:szCs w:val="24"/>
        </w:rPr>
        <w:t>e, congiuntamente a FSSU,</w:t>
      </w:r>
      <w:r w:rsidR="00E23D6F" w:rsidRPr="00CD5000">
        <w:rPr>
          <w:rFonts w:ascii="Garamond" w:hAnsi="Garamond"/>
          <w:b/>
          <w:bCs/>
          <w:sz w:val="24"/>
          <w:szCs w:val="24"/>
        </w:rPr>
        <w:t xml:space="preserve"> “Società del Gruppo FS”</w:t>
      </w:r>
      <w:r w:rsidR="00E23D6F" w:rsidRPr="00CD5000">
        <w:rPr>
          <w:rFonts w:ascii="Garamond" w:hAnsi="Garamond"/>
          <w:sz w:val="24"/>
          <w:szCs w:val="24"/>
        </w:rPr>
        <w:t>)</w:t>
      </w:r>
      <w:r w:rsidR="000A7BCE" w:rsidRPr="00CD5000">
        <w:rPr>
          <w:rFonts w:ascii="Garamond" w:hAnsi="Garamond"/>
          <w:sz w:val="24"/>
          <w:szCs w:val="24"/>
        </w:rPr>
        <w:t xml:space="preserve">, intende individuare, mediante la presente </w:t>
      </w:r>
      <w:r w:rsidR="003F5586" w:rsidRPr="00CD5000">
        <w:rPr>
          <w:rFonts w:ascii="Garamond" w:hAnsi="Garamond"/>
          <w:sz w:val="24"/>
          <w:szCs w:val="24"/>
        </w:rPr>
        <w:t>p</w:t>
      </w:r>
      <w:r w:rsidR="000A7BCE" w:rsidRPr="00CD5000">
        <w:rPr>
          <w:rFonts w:ascii="Garamond" w:hAnsi="Garamond"/>
          <w:sz w:val="24"/>
          <w:szCs w:val="24"/>
        </w:rPr>
        <w:t>rocedura</w:t>
      </w:r>
      <w:r w:rsidR="003F5586" w:rsidRPr="00CD5000">
        <w:rPr>
          <w:rFonts w:ascii="Garamond" w:hAnsi="Garamond"/>
          <w:sz w:val="24"/>
          <w:szCs w:val="24"/>
        </w:rPr>
        <w:t xml:space="preserve"> (di seguito, “</w:t>
      </w:r>
      <w:r w:rsidR="003F5586" w:rsidRPr="00CD5000">
        <w:rPr>
          <w:rFonts w:ascii="Garamond" w:hAnsi="Garamond"/>
          <w:b/>
          <w:bCs/>
          <w:sz w:val="24"/>
          <w:szCs w:val="24"/>
        </w:rPr>
        <w:t>Procedura</w:t>
      </w:r>
      <w:r w:rsidR="003F5586" w:rsidRPr="00CD5000">
        <w:rPr>
          <w:rFonts w:ascii="Garamond" w:hAnsi="Garamond"/>
          <w:sz w:val="24"/>
          <w:szCs w:val="24"/>
        </w:rPr>
        <w:t>”)</w:t>
      </w:r>
      <w:r w:rsidR="000A7BCE" w:rsidRPr="00CD5000">
        <w:rPr>
          <w:rFonts w:ascii="Garamond" w:hAnsi="Garamond"/>
          <w:sz w:val="24"/>
          <w:szCs w:val="24"/>
        </w:rPr>
        <w:t>, un “</w:t>
      </w:r>
      <w:r w:rsidR="000A7BCE" w:rsidRPr="00CD5000">
        <w:rPr>
          <w:rFonts w:ascii="Garamond" w:hAnsi="Garamond"/>
          <w:b/>
          <w:sz w:val="24"/>
          <w:szCs w:val="24"/>
        </w:rPr>
        <w:t>Operatore economico</w:t>
      </w:r>
      <w:r w:rsidR="000A7BCE" w:rsidRPr="00CD5000">
        <w:rPr>
          <w:rFonts w:ascii="Garamond" w:hAnsi="Garamond"/>
          <w:sz w:val="24"/>
          <w:szCs w:val="24"/>
        </w:rPr>
        <w:t>” che, investendo risorse proprie o dal medesimo acquisite, prenda parte al processo di valorizzazione urbanistica</w:t>
      </w:r>
      <w:r w:rsidR="008A2613" w:rsidRPr="00CD5000">
        <w:rPr>
          <w:rFonts w:ascii="Garamond" w:hAnsi="Garamond"/>
          <w:sz w:val="24"/>
          <w:szCs w:val="24"/>
        </w:rPr>
        <w:t xml:space="preserve"> di un’area</w:t>
      </w:r>
      <w:r w:rsidR="003E3BB3" w:rsidRPr="00CD5000">
        <w:rPr>
          <w:rFonts w:ascii="Garamond" w:hAnsi="Garamond"/>
          <w:sz w:val="24"/>
          <w:szCs w:val="24"/>
        </w:rPr>
        <w:t xml:space="preserve"> </w:t>
      </w:r>
      <w:r w:rsidR="004D67AB" w:rsidRPr="00CD5000">
        <w:rPr>
          <w:rFonts w:ascii="Garamond" w:hAnsi="Garamond"/>
          <w:sz w:val="24"/>
          <w:szCs w:val="24"/>
        </w:rPr>
        <w:t xml:space="preserve">oggetto di valorizzazione, </w:t>
      </w:r>
      <w:r w:rsidR="003E3BB3" w:rsidRPr="00CD5000">
        <w:rPr>
          <w:rFonts w:ascii="Garamond" w:hAnsi="Garamond"/>
          <w:sz w:val="24"/>
          <w:szCs w:val="24"/>
        </w:rPr>
        <w:t>rientrante</w:t>
      </w:r>
      <w:r w:rsidR="008A2613" w:rsidRPr="00CD5000">
        <w:rPr>
          <w:rFonts w:ascii="Garamond" w:hAnsi="Garamond"/>
          <w:sz w:val="24"/>
          <w:szCs w:val="24"/>
        </w:rPr>
        <w:t xml:space="preserve"> </w:t>
      </w:r>
      <w:r w:rsidR="003E3BB3" w:rsidRPr="00CD5000">
        <w:rPr>
          <w:rFonts w:ascii="Garamond" w:hAnsi="Garamond"/>
          <w:sz w:val="24"/>
          <w:szCs w:val="24"/>
        </w:rPr>
        <w:t>nell’ambito territoriale dello Scalo di Alessandria Smistamento</w:t>
      </w:r>
      <w:r w:rsidR="008A2613" w:rsidRPr="00CD5000">
        <w:rPr>
          <w:rFonts w:ascii="Garamond" w:hAnsi="Garamond"/>
          <w:sz w:val="24"/>
          <w:szCs w:val="24"/>
        </w:rPr>
        <w:t xml:space="preserve">, </w:t>
      </w:r>
      <w:r w:rsidR="002F49BD" w:rsidRPr="00CD5000">
        <w:rPr>
          <w:rFonts w:ascii="Garamond" w:hAnsi="Garamond"/>
          <w:sz w:val="24"/>
          <w:szCs w:val="24"/>
        </w:rPr>
        <w:t xml:space="preserve">della </w:t>
      </w:r>
      <w:r w:rsidR="001B643A" w:rsidRPr="00CD5000">
        <w:rPr>
          <w:rFonts w:ascii="Garamond" w:hAnsi="Garamond"/>
          <w:sz w:val="24"/>
          <w:szCs w:val="24"/>
        </w:rPr>
        <w:t xml:space="preserve">consistenza complessiva pari a </w:t>
      </w:r>
      <w:r w:rsidR="003A1CF3" w:rsidRPr="00CD5000">
        <w:rPr>
          <w:rFonts w:ascii="Garamond" w:hAnsi="Garamond"/>
          <w:sz w:val="24"/>
          <w:szCs w:val="24"/>
        </w:rPr>
        <w:t xml:space="preserve">circa </w:t>
      </w:r>
      <w:r w:rsidR="0079778E" w:rsidRPr="00CD5000">
        <w:rPr>
          <w:rFonts w:ascii="Garamond" w:hAnsi="Garamond"/>
          <w:sz w:val="24"/>
          <w:szCs w:val="24"/>
        </w:rPr>
        <w:t>708</w:t>
      </w:r>
      <w:r w:rsidR="001D722F" w:rsidRPr="00CD5000">
        <w:rPr>
          <w:rFonts w:ascii="Garamond" w:hAnsi="Garamond"/>
          <w:sz w:val="24"/>
          <w:szCs w:val="24"/>
        </w:rPr>
        <w:t>.</w:t>
      </w:r>
      <w:r w:rsidR="00F94652" w:rsidRPr="00CD5000">
        <w:rPr>
          <w:rFonts w:ascii="Garamond" w:hAnsi="Garamond"/>
          <w:sz w:val="24"/>
          <w:szCs w:val="24"/>
        </w:rPr>
        <w:t>000</w:t>
      </w:r>
      <w:r w:rsidR="001D722F" w:rsidRPr="00CD5000">
        <w:rPr>
          <w:rFonts w:ascii="Garamond" w:hAnsi="Garamond"/>
          <w:sz w:val="24"/>
          <w:szCs w:val="24"/>
        </w:rPr>
        <w:t xml:space="preserve"> </w:t>
      </w:r>
      <w:r w:rsidR="008A2613" w:rsidRPr="00CD5000">
        <w:rPr>
          <w:rFonts w:ascii="Garamond" w:hAnsi="Garamond"/>
          <w:sz w:val="24"/>
          <w:szCs w:val="24"/>
        </w:rPr>
        <w:t>mq</w:t>
      </w:r>
      <w:r w:rsidR="002F49BD" w:rsidRPr="00CD5000">
        <w:rPr>
          <w:rFonts w:ascii="Garamond" w:hAnsi="Garamond"/>
          <w:sz w:val="24"/>
          <w:szCs w:val="24"/>
        </w:rPr>
        <w:t xml:space="preserve">, identificata nella planimetria allegata </w:t>
      </w:r>
      <w:r w:rsidR="002F49BD" w:rsidRPr="0023403A">
        <w:rPr>
          <w:rFonts w:ascii="Garamond" w:hAnsi="Garamond"/>
          <w:i/>
          <w:iCs/>
          <w:sz w:val="24"/>
          <w:szCs w:val="24"/>
        </w:rPr>
        <w:t>sub</w:t>
      </w:r>
      <w:r w:rsidR="002F49BD" w:rsidRPr="00CD5000">
        <w:rPr>
          <w:rFonts w:ascii="Garamond" w:hAnsi="Garamond"/>
          <w:sz w:val="24"/>
          <w:szCs w:val="24"/>
        </w:rPr>
        <w:t xml:space="preserve"> </w:t>
      </w:r>
      <w:r w:rsidR="002F49BD" w:rsidRPr="00C97CA0">
        <w:rPr>
          <w:rFonts w:ascii="Garamond" w:hAnsi="Garamond"/>
          <w:b/>
          <w:bCs/>
          <w:sz w:val="24"/>
          <w:szCs w:val="24"/>
        </w:rPr>
        <w:t>A</w:t>
      </w:r>
      <w:r w:rsidR="005741AF" w:rsidRPr="00CD5000">
        <w:rPr>
          <w:rFonts w:ascii="Garamond" w:hAnsi="Garamond"/>
          <w:sz w:val="24"/>
          <w:szCs w:val="24"/>
        </w:rPr>
        <w:t xml:space="preserve"> </w:t>
      </w:r>
      <w:r w:rsidR="00A276C2" w:rsidRPr="00CD5000">
        <w:rPr>
          <w:rFonts w:ascii="Garamond" w:hAnsi="Garamond"/>
          <w:sz w:val="24"/>
          <w:szCs w:val="24"/>
        </w:rPr>
        <w:t>(di seguito “</w:t>
      </w:r>
      <w:r w:rsidR="00A276C2" w:rsidRPr="00CD5000">
        <w:rPr>
          <w:rFonts w:ascii="Garamond" w:hAnsi="Garamond"/>
          <w:b/>
          <w:bCs/>
          <w:sz w:val="24"/>
          <w:szCs w:val="24"/>
        </w:rPr>
        <w:t>Area</w:t>
      </w:r>
      <w:r w:rsidR="00A276C2" w:rsidRPr="00CD5000">
        <w:rPr>
          <w:rFonts w:ascii="Garamond" w:hAnsi="Garamond"/>
          <w:sz w:val="24"/>
          <w:szCs w:val="24"/>
        </w:rPr>
        <w:t>”)</w:t>
      </w:r>
      <w:r w:rsidR="00771705">
        <w:rPr>
          <w:rFonts w:ascii="Garamond" w:hAnsi="Garamond"/>
          <w:sz w:val="24"/>
          <w:szCs w:val="24"/>
        </w:rPr>
        <w:t xml:space="preserve">, al netto delle aree destinate al nuovo </w:t>
      </w:r>
      <w:r w:rsidR="00063457">
        <w:rPr>
          <w:rFonts w:ascii="Garamond" w:hAnsi="Garamond"/>
          <w:sz w:val="24"/>
          <w:szCs w:val="24"/>
        </w:rPr>
        <w:t xml:space="preserve">Scalo Ferroviario Innovativo </w:t>
      </w:r>
      <w:r w:rsidR="00771705">
        <w:rPr>
          <w:rFonts w:ascii="Garamond" w:hAnsi="Garamond"/>
          <w:sz w:val="24"/>
          <w:szCs w:val="24"/>
        </w:rPr>
        <w:t xml:space="preserve"> di </w:t>
      </w:r>
      <w:r w:rsidR="00063457">
        <w:rPr>
          <w:rFonts w:ascii="Garamond" w:hAnsi="Garamond"/>
          <w:sz w:val="24"/>
          <w:szCs w:val="24"/>
        </w:rPr>
        <w:t xml:space="preserve">circa </w:t>
      </w:r>
      <w:r w:rsidR="00771705">
        <w:rPr>
          <w:rFonts w:ascii="Garamond" w:hAnsi="Garamond"/>
          <w:sz w:val="24"/>
          <w:szCs w:val="24"/>
        </w:rPr>
        <w:t xml:space="preserve">mq </w:t>
      </w:r>
      <w:r w:rsidR="00063457">
        <w:rPr>
          <w:rFonts w:ascii="Garamond" w:hAnsi="Garamond"/>
          <w:sz w:val="24"/>
          <w:szCs w:val="24"/>
        </w:rPr>
        <w:t>272.000</w:t>
      </w:r>
      <w:r w:rsidR="005F7734">
        <w:rPr>
          <w:rFonts w:ascii="Garamond" w:hAnsi="Garamond"/>
          <w:sz w:val="24"/>
          <w:szCs w:val="24"/>
        </w:rPr>
        <w:t xml:space="preserve">, </w:t>
      </w:r>
      <w:r w:rsidR="00771705">
        <w:rPr>
          <w:rFonts w:ascii="Garamond" w:hAnsi="Garamond"/>
          <w:sz w:val="24"/>
          <w:szCs w:val="24"/>
        </w:rPr>
        <w:t xml:space="preserve">delle aree </w:t>
      </w:r>
      <w:r w:rsidR="00063457">
        <w:rPr>
          <w:rFonts w:ascii="Garamond" w:hAnsi="Garamond"/>
          <w:sz w:val="24"/>
          <w:szCs w:val="24"/>
        </w:rPr>
        <w:t xml:space="preserve">Parco M2 di RFI  e delle </w:t>
      </w:r>
      <w:r w:rsidR="00527C4C">
        <w:rPr>
          <w:rFonts w:ascii="Garamond" w:hAnsi="Garamond"/>
          <w:sz w:val="24"/>
          <w:szCs w:val="24"/>
        </w:rPr>
        <w:t xml:space="preserve">aree </w:t>
      </w:r>
      <w:r w:rsidR="00063457">
        <w:rPr>
          <w:rFonts w:ascii="Garamond" w:hAnsi="Garamond"/>
          <w:sz w:val="24"/>
          <w:szCs w:val="24"/>
        </w:rPr>
        <w:t>Officine Riparazioni Locomotive di Trenitalia.</w:t>
      </w:r>
    </w:p>
    <w:p w14:paraId="604DAB36" w14:textId="40BEB0DE" w:rsidR="007B51EA" w:rsidRPr="00CD5000" w:rsidRDefault="009A4BCA" w:rsidP="00A75B13">
      <w:pPr>
        <w:pStyle w:val="Corpotesto"/>
        <w:kinsoku w:val="0"/>
        <w:overflowPunct w:val="0"/>
        <w:spacing w:after="120" w:line="276" w:lineRule="auto"/>
        <w:ind w:left="425" w:right="707"/>
        <w:jc w:val="both"/>
        <w:rPr>
          <w:rFonts w:ascii="Garamond" w:hAnsi="Garamond"/>
          <w:sz w:val="24"/>
          <w:szCs w:val="24"/>
        </w:rPr>
      </w:pPr>
      <w:r w:rsidRPr="00CD5000">
        <w:rPr>
          <w:rFonts w:ascii="Garamond" w:hAnsi="Garamond"/>
          <w:sz w:val="24"/>
          <w:szCs w:val="24"/>
        </w:rPr>
        <w:t>In particolare, la presente Procedura è rivolta agli Operatori economici interessati a sviluppare, a propria cura e spese</w:t>
      </w:r>
      <w:r w:rsidR="008A2613" w:rsidRPr="00CD5000">
        <w:rPr>
          <w:rFonts w:ascii="Garamond" w:hAnsi="Garamond"/>
          <w:sz w:val="24"/>
          <w:szCs w:val="24"/>
        </w:rPr>
        <w:t xml:space="preserve"> e</w:t>
      </w:r>
      <w:r w:rsidR="00902AB0" w:rsidRPr="00CD5000">
        <w:rPr>
          <w:rFonts w:ascii="Garamond" w:hAnsi="Garamond"/>
          <w:sz w:val="24"/>
          <w:szCs w:val="24"/>
        </w:rPr>
        <w:t>d</w:t>
      </w:r>
      <w:r w:rsidR="008A2613" w:rsidRPr="00CD5000">
        <w:rPr>
          <w:rFonts w:ascii="Garamond" w:hAnsi="Garamond"/>
          <w:sz w:val="24"/>
          <w:szCs w:val="24"/>
        </w:rPr>
        <w:t xml:space="preserve"> </w:t>
      </w:r>
      <w:r w:rsidR="00D4287A" w:rsidRPr="00CD5000">
        <w:rPr>
          <w:rFonts w:ascii="Garamond" w:hAnsi="Garamond"/>
          <w:sz w:val="24"/>
          <w:szCs w:val="24"/>
        </w:rPr>
        <w:t xml:space="preserve">in linea con </w:t>
      </w:r>
      <w:r w:rsidR="00D4287A" w:rsidRPr="00CD5000">
        <w:rPr>
          <w:rFonts w:ascii="Garamond" w:eastAsia="Calibri" w:hAnsi="Garamond" w:cs="Garamond"/>
          <w:sz w:val="24"/>
          <w:szCs w:val="24"/>
        </w:rPr>
        <w:t xml:space="preserve">gli obiettivi generali e gli indirizzi </w:t>
      </w:r>
      <w:r w:rsidR="00A43027" w:rsidRPr="00CD5000">
        <w:rPr>
          <w:rFonts w:ascii="Garamond" w:hAnsi="Garamond"/>
          <w:sz w:val="24"/>
          <w:szCs w:val="24"/>
        </w:rPr>
        <w:t>indicat</w:t>
      </w:r>
      <w:r w:rsidR="00614F4B" w:rsidRPr="00CD5000">
        <w:rPr>
          <w:rFonts w:ascii="Garamond" w:hAnsi="Garamond"/>
          <w:sz w:val="24"/>
          <w:szCs w:val="24"/>
        </w:rPr>
        <w:t>i</w:t>
      </w:r>
      <w:r w:rsidR="00A43027" w:rsidRPr="00CD5000">
        <w:rPr>
          <w:rFonts w:ascii="Garamond" w:hAnsi="Garamond"/>
          <w:sz w:val="24"/>
          <w:szCs w:val="24"/>
        </w:rPr>
        <w:t xml:space="preserve"> nelle Linee Guida</w:t>
      </w:r>
      <w:r w:rsidR="00A77FAB">
        <w:rPr>
          <w:rFonts w:ascii="Garamond" w:hAnsi="Garamond"/>
          <w:sz w:val="24"/>
          <w:szCs w:val="24"/>
        </w:rPr>
        <w:t xml:space="preserve"> allegate </w:t>
      </w:r>
      <w:r w:rsidR="00A77FAB" w:rsidRPr="00A77FAB">
        <w:rPr>
          <w:rFonts w:ascii="Garamond" w:hAnsi="Garamond"/>
          <w:i/>
          <w:iCs/>
          <w:sz w:val="24"/>
          <w:szCs w:val="24"/>
        </w:rPr>
        <w:t>sub</w:t>
      </w:r>
      <w:r w:rsidR="00A77FAB">
        <w:rPr>
          <w:rFonts w:ascii="Garamond" w:hAnsi="Garamond"/>
          <w:sz w:val="24"/>
          <w:szCs w:val="24"/>
        </w:rPr>
        <w:t xml:space="preserve"> </w:t>
      </w:r>
      <w:r w:rsidR="00A77FAB" w:rsidRPr="00C97CA0">
        <w:rPr>
          <w:rFonts w:ascii="Garamond" w:hAnsi="Garamond"/>
          <w:b/>
          <w:bCs/>
          <w:sz w:val="24"/>
          <w:szCs w:val="24"/>
        </w:rPr>
        <w:t>B</w:t>
      </w:r>
      <w:r w:rsidR="0017358A" w:rsidRPr="00CD5000">
        <w:rPr>
          <w:rFonts w:ascii="Garamond" w:hAnsi="Garamond"/>
          <w:sz w:val="24"/>
          <w:szCs w:val="24"/>
        </w:rPr>
        <w:t xml:space="preserve">, </w:t>
      </w:r>
      <w:r w:rsidR="00526896" w:rsidRPr="00CD5000">
        <w:rPr>
          <w:rFonts w:ascii="Garamond" w:hAnsi="Garamond"/>
          <w:sz w:val="24"/>
          <w:szCs w:val="24"/>
        </w:rPr>
        <w:t>un</w:t>
      </w:r>
      <w:r w:rsidR="00E23D6F" w:rsidRPr="00CD5000">
        <w:rPr>
          <w:rFonts w:ascii="Garamond" w:hAnsi="Garamond"/>
          <w:sz w:val="24"/>
          <w:szCs w:val="24"/>
        </w:rPr>
        <w:t>a proposta d</w:t>
      </w:r>
      <w:r w:rsidR="00C51E11" w:rsidRPr="00CD5000">
        <w:rPr>
          <w:rFonts w:ascii="Garamond" w:hAnsi="Garamond"/>
          <w:sz w:val="24"/>
          <w:szCs w:val="24"/>
        </w:rPr>
        <w:t>i</w:t>
      </w:r>
      <w:r w:rsidR="00E23D6F" w:rsidRPr="00CD5000">
        <w:rPr>
          <w:rFonts w:ascii="Garamond" w:hAnsi="Garamond"/>
          <w:sz w:val="24"/>
          <w:szCs w:val="24"/>
        </w:rPr>
        <w:t xml:space="preserve"> variante</w:t>
      </w:r>
      <w:r w:rsidR="00526896" w:rsidRPr="00CD5000">
        <w:rPr>
          <w:rFonts w:ascii="Garamond" w:hAnsi="Garamond"/>
          <w:sz w:val="24"/>
          <w:szCs w:val="24"/>
        </w:rPr>
        <w:t xml:space="preserve"> </w:t>
      </w:r>
      <w:r w:rsidR="00E23D6F" w:rsidRPr="00CD5000">
        <w:rPr>
          <w:rFonts w:ascii="Garamond" w:hAnsi="Garamond"/>
          <w:sz w:val="24"/>
          <w:szCs w:val="24"/>
        </w:rPr>
        <w:t>urbanistica</w:t>
      </w:r>
      <w:r w:rsidR="00E570FB" w:rsidRPr="00CD5000">
        <w:rPr>
          <w:rFonts w:ascii="Garamond" w:hAnsi="Garamond"/>
          <w:sz w:val="24"/>
          <w:szCs w:val="24"/>
        </w:rPr>
        <w:t xml:space="preserve">, comprensiva di un </w:t>
      </w:r>
      <w:r w:rsidR="009468E8" w:rsidRPr="00CD5000">
        <w:rPr>
          <w:rFonts w:ascii="Garamond" w:hAnsi="Garamond"/>
          <w:sz w:val="24"/>
          <w:szCs w:val="24"/>
        </w:rPr>
        <w:t>m</w:t>
      </w:r>
      <w:r w:rsidR="00E570FB" w:rsidRPr="00CD5000">
        <w:rPr>
          <w:rFonts w:ascii="Garamond" w:hAnsi="Garamond"/>
          <w:sz w:val="24"/>
          <w:szCs w:val="24"/>
        </w:rPr>
        <w:t>asterplan che</w:t>
      </w:r>
      <w:r w:rsidR="00B3625E" w:rsidRPr="00CD5000">
        <w:rPr>
          <w:rFonts w:ascii="Garamond" w:hAnsi="Garamond"/>
          <w:sz w:val="24"/>
          <w:szCs w:val="24"/>
        </w:rPr>
        <w:t xml:space="preserve"> illustri</w:t>
      </w:r>
      <w:r w:rsidR="00E570FB" w:rsidRPr="00CD5000">
        <w:rPr>
          <w:rFonts w:ascii="Garamond" w:hAnsi="Garamond"/>
          <w:sz w:val="24"/>
          <w:szCs w:val="24"/>
        </w:rPr>
        <w:t xml:space="preserve"> </w:t>
      </w:r>
      <w:r w:rsidR="001571D3" w:rsidRPr="00CD5000">
        <w:rPr>
          <w:rFonts w:ascii="Garamond" w:hAnsi="Garamond"/>
          <w:sz w:val="24"/>
          <w:szCs w:val="24"/>
        </w:rPr>
        <w:t xml:space="preserve">un’ipotesi complessiva di </w:t>
      </w:r>
      <w:r w:rsidR="009468E8" w:rsidRPr="00CD5000">
        <w:rPr>
          <w:rFonts w:ascii="Garamond" w:hAnsi="Garamond"/>
          <w:sz w:val="24"/>
          <w:szCs w:val="24"/>
        </w:rPr>
        <w:t>programmazione</w:t>
      </w:r>
      <w:r w:rsidR="00B3625E" w:rsidRPr="00CD5000">
        <w:rPr>
          <w:rFonts w:ascii="Garamond" w:hAnsi="Garamond"/>
          <w:sz w:val="24"/>
          <w:szCs w:val="24"/>
        </w:rPr>
        <w:t xml:space="preserve"> </w:t>
      </w:r>
      <w:r w:rsidR="009468E8" w:rsidRPr="00CD5000">
        <w:rPr>
          <w:rFonts w:ascii="Garamond" w:hAnsi="Garamond"/>
          <w:sz w:val="24"/>
          <w:szCs w:val="24"/>
        </w:rPr>
        <w:t xml:space="preserve">urbanistica </w:t>
      </w:r>
      <w:r w:rsidR="00F82026" w:rsidRPr="00CD5000">
        <w:rPr>
          <w:rFonts w:ascii="Garamond" w:hAnsi="Garamond"/>
          <w:sz w:val="24"/>
          <w:szCs w:val="24"/>
        </w:rPr>
        <w:t>(di seguito “</w:t>
      </w:r>
      <w:r w:rsidR="00F82026" w:rsidRPr="00CD5000">
        <w:rPr>
          <w:rFonts w:ascii="Garamond" w:hAnsi="Garamond"/>
          <w:b/>
          <w:sz w:val="24"/>
          <w:szCs w:val="24"/>
        </w:rPr>
        <w:t>la Proposta</w:t>
      </w:r>
      <w:r w:rsidR="00F82026" w:rsidRPr="00CD5000">
        <w:rPr>
          <w:rFonts w:ascii="Garamond" w:hAnsi="Garamond"/>
          <w:sz w:val="24"/>
          <w:szCs w:val="24"/>
        </w:rPr>
        <w:t>”)</w:t>
      </w:r>
      <w:r w:rsidR="001571D3" w:rsidRPr="00CD5000">
        <w:rPr>
          <w:rFonts w:ascii="Garamond" w:hAnsi="Garamond"/>
          <w:sz w:val="24"/>
          <w:szCs w:val="24"/>
        </w:rPr>
        <w:t>,</w:t>
      </w:r>
      <w:r w:rsidR="00F82026" w:rsidRPr="00CD5000">
        <w:rPr>
          <w:rFonts w:ascii="Garamond" w:hAnsi="Garamond"/>
          <w:sz w:val="24"/>
          <w:szCs w:val="24"/>
        </w:rPr>
        <w:t xml:space="preserve"> </w:t>
      </w:r>
      <w:r w:rsidR="00D475BE" w:rsidRPr="00CD5000">
        <w:rPr>
          <w:rFonts w:ascii="Garamond" w:hAnsi="Garamond"/>
          <w:sz w:val="24"/>
          <w:szCs w:val="24"/>
        </w:rPr>
        <w:t xml:space="preserve">degli immobili </w:t>
      </w:r>
      <w:r w:rsidR="00FA2980" w:rsidRPr="00CD5000">
        <w:rPr>
          <w:rFonts w:ascii="Garamond" w:hAnsi="Garamond"/>
          <w:sz w:val="24"/>
          <w:szCs w:val="24"/>
        </w:rPr>
        <w:t>dello scalo ferroviario di Alessandria Smistamento,</w:t>
      </w:r>
      <w:r w:rsidR="00D475BE" w:rsidRPr="00CD5000">
        <w:rPr>
          <w:rFonts w:ascii="Garamond" w:hAnsi="Garamond"/>
          <w:sz w:val="24"/>
          <w:szCs w:val="24"/>
        </w:rPr>
        <w:t xml:space="preserve"> </w:t>
      </w:r>
      <w:r w:rsidRPr="00CD5000">
        <w:rPr>
          <w:rFonts w:ascii="Garamond" w:hAnsi="Garamond"/>
          <w:sz w:val="24"/>
          <w:szCs w:val="24"/>
        </w:rPr>
        <w:t xml:space="preserve">nonché a supportare il Comune di </w:t>
      </w:r>
      <w:r w:rsidR="00FA2980" w:rsidRPr="00CD5000">
        <w:rPr>
          <w:rFonts w:ascii="Garamond" w:hAnsi="Garamond"/>
          <w:sz w:val="24"/>
          <w:szCs w:val="24"/>
        </w:rPr>
        <w:t xml:space="preserve">Alessandria </w:t>
      </w:r>
      <w:r w:rsidR="00526896" w:rsidRPr="00CD5000">
        <w:rPr>
          <w:rFonts w:ascii="Garamond" w:hAnsi="Garamond"/>
          <w:sz w:val="24"/>
          <w:szCs w:val="24"/>
        </w:rPr>
        <w:t>e</w:t>
      </w:r>
      <w:r w:rsidRPr="00CD5000">
        <w:rPr>
          <w:rFonts w:ascii="Garamond" w:hAnsi="Garamond"/>
          <w:sz w:val="24"/>
          <w:szCs w:val="24"/>
        </w:rPr>
        <w:t xml:space="preserve"> le </w:t>
      </w:r>
      <w:r w:rsidR="00FB5E69" w:rsidRPr="00CD5000">
        <w:rPr>
          <w:rFonts w:ascii="Garamond" w:hAnsi="Garamond"/>
          <w:sz w:val="24"/>
          <w:szCs w:val="24"/>
        </w:rPr>
        <w:t>S</w:t>
      </w:r>
      <w:r w:rsidRPr="00CD5000">
        <w:rPr>
          <w:rFonts w:ascii="Garamond" w:hAnsi="Garamond"/>
          <w:sz w:val="24"/>
          <w:szCs w:val="24"/>
        </w:rPr>
        <w:t xml:space="preserve">ocietà del Gruppo FS nel </w:t>
      </w:r>
      <w:r w:rsidR="00696E09" w:rsidRPr="00CD5000">
        <w:rPr>
          <w:rFonts w:ascii="Garamond" w:hAnsi="Garamond"/>
          <w:sz w:val="24"/>
          <w:szCs w:val="24"/>
        </w:rPr>
        <w:t>successivo iter t</w:t>
      </w:r>
      <w:r w:rsidRPr="00CD5000">
        <w:rPr>
          <w:rFonts w:ascii="Garamond" w:hAnsi="Garamond"/>
          <w:sz w:val="24"/>
          <w:szCs w:val="24"/>
        </w:rPr>
        <w:t xml:space="preserve">ecnico-amministrativo di </w:t>
      </w:r>
      <w:r w:rsidR="00696E09" w:rsidRPr="00CD5000">
        <w:rPr>
          <w:rFonts w:ascii="Garamond" w:hAnsi="Garamond"/>
          <w:sz w:val="24"/>
          <w:szCs w:val="24"/>
        </w:rPr>
        <w:t xml:space="preserve">variante </w:t>
      </w:r>
      <w:r w:rsidR="00B35E60" w:rsidRPr="00CD5000">
        <w:rPr>
          <w:rFonts w:ascii="Garamond" w:hAnsi="Garamond"/>
          <w:sz w:val="24"/>
          <w:szCs w:val="24"/>
        </w:rPr>
        <w:t>urbanistica</w:t>
      </w:r>
      <w:r w:rsidRPr="00CD5000">
        <w:rPr>
          <w:rFonts w:ascii="Garamond" w:hAnsi="Garamond"/>
          <w:sz w:val="24"/>
          <w:szCs w:val="24"/>
        </w:rPr>
        <w:t xml:space="preserve"> </w:t>
      </w:r>
      <w:r w:rsidR="00E23D6F" w:rsidRPr="00CD5000">
        <w:rPr>
          <w:rFonts w:ascii="Garamond" w:hAnsi="Garamond"/>
          <w:sz w:val="24"/>
          <w:szCs w:val="24"/>
        </w:rPr>
        <w:t>dell’Area</w:t>
      </w:r>
      <w:r w:rsidRPr="00CD5000">
        <w:rPr>
          <w:rFonts w:ascii="Garamond" w:hAnsi="Garamond"/>
          <w:sz w:val="24"/>
          <w:szCs w:val="24"/>
        </w:rPr>
        <w:t xml:space="preserve"> (di </w:t>
      </w:r>
      <w:r w:rsidR="00696E09" w:rsidRPr="00CD5000">
        <w:rPr>
          <w:rFonts w:ascii="Garamond" w:hAnsi="Garamond"/>
          <w:sz w:val="24"/>
          <w:szCs w:val="24"/>
        </w:rPr>
        <w:t>seguito “</w:t>
      </w:r>
      <w:r w:rsidR="00696E09" w:rsidRPr="00CD5000">
        <w:rPr>
          <w:rFonts w:ascii="Garamond" w:hAnsi="Garamond"/>
          <w:b/>
          <w:sz w:val="24"/>
          <w:szCs w:val="24"/>
        </w:rPr>
        <w:t>Variante Urbanistica</w:t>
      </w:r>
      <w:r w:rsidR="00696E09" w:rsidRPr="00CD5000">
        <w:rPr>
          <w:rFonts w:ascii="Garamond" w:hAnsi="Garamond"/>
          <w:sz w:val="24"/>
          <w:szCs w:val="24"/>
        </w:rPr>
        <w:t>”</w:t>
      </w:r>
      <w:r w:rsidR="00F82026" w:rsidRPr="00CD5000">
        <w:rPr>
          <w:rFonts w:ascii="Garamond" w:hAnsi="Garamond"/>
          <w:sz w:val="24"/>
          <w:szCs w:val="24"/>
        </w:rPr>
        <w:t>)</w:t>
      </w:r>
      <w:r w:rsidR="00442CBE" w:rsidRPr="00CD5000">
        <w:rPr>
          <w:rFonts w:ascii="Garamond" w:hAnsi="Garamond"/>
          <w:sz w:val="24"/>
          <w:szCs w:val="24"/>
        </w:rPr>
        <w:t xml:space="preserve"> </w:t>
      </w:r>
      <w:r w:rsidR="00C51E11" w:rsidRPr="00CD5000">
        <w:rPr>
          <w:rFonts w:ascii="Garamond" w:hAnsi="Garamond"/>
          <w:sz w:val="24"/>
          <w:szCs w:val="24"/>
        </w:rPr>
        <w:t>conseguente a</w:t>
      </w:r>
      <w:r w:rsidR="002D0AD2" w:rsidRPr="00CD5000">
        <w:rPr>
          <w:rFonts w:ascii="Garamond" w:hAnsi="Garamond"/>
          <w:sz w:val="24"/>
          <w:szCs w:val="24"/>
        </w:rPr>
        <w:t>lla Proposta presentata.</w:t>
      </w:r>
    </w:p>
    <w:p w14:paraId="5D260540" w14:textId="644DB7FD" w:rsidR="00696E09" w:rsidRPr="00CD5000" w:rsidRDefault="00AF7944" w:rsidP="00A75B13">
      <w:pPr>
        <w:pStyle w:val="Corpotesto"/>
        <w:kinsoku w:val="0"/>
        <w:overflowPunct w:val="0"/>
        <w:spacing w:after="120" w:line="276" w:lineRule="auto"/>
        <w:ind w:left="425" w:right="707"/>
        <w:jc w:val="both"/>
        <w:rPr>
          <w:rFonts w:ascii="Garamond" w:hAnsi="Garamond"/>
          <w:sz w:val="24"/>
          <w:szCs w:val="24"/>
        </w:rPr>
      </w:pPr>
      <w:r w:rsidRPr="00CD5000">
        <w:rPr>
          <w:rFonts w:ascii="Garamond" w:hAnsi="Garamond"/>
          <w:sz w:val="24"/>
          <w:szCs w:val="24"/>
        </w:rPr>
        <w:t xml:space="preserve">Laddove </w:t>
      </w:r>
      <w:r w:rsidR="00AF6BF2" w:rsidRPr="00CD5000">
        <w:rPr>
          <w:rFonts w:ascii="Garamond" w:hAnsi="Garamond"/>
          <w:sz w:val="24"/>
          <w:szCs w:val="24"/>
        </w:rPr>
        <w:t>risulti necessario avviare un procedimento di VAS congiuntamente all’iter di variante</w:t>
      </w:r>
      <w:r w:rsidRPr="00CD5000">
        <w:rPr>
          <w:rFonts w:ascii="Garamond" w:hAnsi="Garamond"/>
          <w:sz w:val="24"/>
          <w:szCs w:val="24"/>
        </w:rPr>
        <w:t>,</w:t>
      </w:r>
      <w:r w:rsidR="009A445E" w:rsidRPr="00CD5000">
        <w:rPr>
          <w:rFonts w:ascii="Garamond" w:hAnsi="Garamond"/>
          <w:sz w:val="24"/>
          <w:szCs w:val="24"/>
        </w:rPr>
        <w:t xml:space="preserve"> </w:t>
      </w:r>
      <w:r w:rsidR="00FA7B95" w:rsidRPr="00CD5000">
        <w:rPr>
          <w:rFonts w:ascii="Garamond" w:hAnsi="Garamond"/>
          <w:sz w:val="24"/>
          <w:szCs w:val="24"/>
        </w:rPr>
        <w:t>l’Operatore economico dovrà redigere, a propria cura e spese</w:t>
      </w:r>
      <w:r w:rsidRPr="00CD5000">
        <w:rPr>
          <w:rFonts w:ascii="Garamond" w:hAnsi="Garamond"/>
          <w:sz w:val="24"/>
          <w:szCs w:val="24"/>
        </w:rPr>
        <w:t>,</w:t>
      </w:r>
      <w:r w:rsidR="00FA7B95" w:rsidRPr="00CD5000">
        <w:rPr>
          <w:rFonts w:ascii="Garamond" w:hAnsi="Garamond"/>
          <w:sz w:val="24"/>
          <w:szCs w:val="24"/>
        </w:rPr>
        <w:t xml:space="preserve"> anche l’ulteriore documentazione necessaria.</w:t>
      </w:r>
    </w:p>
    <w:p w14:paraId="5C2728B2" w14:textId="42E96321" w:rsidR="00B92CC1" w:rsidRPr="00CD5000" w:rsidRDefault="00777711" w:rsidP="00A75B13">
      <w:pPr>
        <w:pStyle w:val="Corpotesto"/>
        <w:kinsoku w:val="0"/>
        <w:overflowPunct w:val="0"/>
        <w:spacing w:after="120" w:line="276" w:lineRule="auto"/>
        <w:ind w:left="397" w:right="707"/>
        <w:jc w:val="both"/>
        <w:rPr>
          <w:rFonts w:ascii="Garamond" w:hAnsi="Garamond"/>
          <w:sz w:val="24"/>
          <w:szCs w:val="24"/>
        </w:rPr>
      </w:pPr>
      <w:r w:rsidRPr="00CD5000">
        <w:rPr>
          <w:rFonts w:ascii="Garamond" w:hAnsi="Garamond"/>
          <w:sz w:val="24"/>
          <w:szCs w:val="24"/>
        </w:rPr>
        <w:lastRenderedPageBreak/>
        <w:t>Subordinatamente all’</w:t>
      </w:r>
      <w:r w:rsidR="008E6589" w:rsidRPr="00CD5000">
        <w:rPr>
          <w:rFonts w:ascii="Garamond" w:hAnsi="Garamond"/>
          <w:sz w:val="24"/>
          <w:szCs w:val="24"/>
        </w:rPr>
        <w:t>intervenuta efficacia</w:t>
      </w:r>
      <w:r w:rsidR="00C27543" w:rsidRPr="00CD5000">
        <w:rPr>
          <w:rFonts w:ascii="Garamond" w:hAnsi="Garamond"/>
          <w:sz w:val="24"/>
          <w:szCs w:val="24"/>
        </w:rPr>
        <w:t xml:space="preserve"> della Variante Urbanistica </w:t>
      </w:r>
      <w:r w:rsidRPr="00CD5000">
        <w:rPr>
          <w:rFonts w:ascii="Garamond" w:hAnsi="Garamond"/>
          <w:sz w:val="24"/>
          <w:szCs w:val="24"/>
        </w:rPr>
        <w:t>a</w:t>
      </w:r>
      <w:r w:rsidR="0004324D" w:rsidRPr="00CD5000">
        <w:rPr>
          <w:rFonts w:ascii="Garamond" w:hAnsi="Garamond"/>
          <w:sz w:val="24"/>
          <w:szCs w:val="24"/>
        </w:rPr>
        <w:t>pprova</w:t>
      </w:r>
      <w:r w:rsidR="00C27543" w:rsidRPr="00CD5000">
        <w:rPr>
          <w:rFonts w:ascii="Garamond" w:hAnsi="Garamond"/>
          <w:sz w:val="24"/>
          <w:szCs w:val="24"/>
        </w:rPr>
        <w:t>ta</w:t>
      </w:r>
      <w:r w:rsidR="0004324D" w:rsidRPr="00CD5000">
        <w:rPr>
          <w:rFonts w:ascii="Garamond" w:hAnsi="Garamond"/>
          <w:sz w:val="24"/>
          <w:szCs w:val="24"/>
        </w:rPr>
        <w:t xml:space="preserve"> </w:t>
      </w:r>
      <w:r w:rsidR="00C27543" w:rsidRPr="00CD5000">
        <w:rPr>
          <w:rFonts w:ascii="Garamond" w:hAnsi="Garamond"/>
          <w:sz w:val="24"/>
          <w:szCs w:val="24"/>
        </w:rPr>
        <w:t>dal</w:t>
      </w:r>
      <w:r w:rsidR="0004324D" w:rsidRPr="00CD5000">
        <w:rPr>
          <w:rFonts w:ascii="Garamond" w:hAnsi="Garamond"/>
          <w:sz w:val="24"/>
          <w:szCs w:val="24"/>
        </w:rPr>
        <w:t xml:space="preserve"> Comune di Alessandria</w:t>
      </w:r>
      <w:r w:rsidR="00BD0BC7" w:rsidRPr="00CD5000">
        <w:rPr>
          <w:rFonts w:ascii="Garamond" w:hAnsi="Garamond"/>
          <w:sz w:val="24"/>
          <w:szCs w:val="24"/>
        </w:rPr>
        <w:t>,</w:t>
      </w:r>
      <w:r w:rsidR="0004324D" w:rsidRPr="00CD5000">
        <w:rPr>
          <w:rFonts w:ascii="Garamond" w:hAnsi="Garamond"/>
          <w:sz w:val="24"/>
          <w:szCs w:val="24"/>
        </w:rPr>
        <w:t xml:space="preserve"> verrà riconosciuto</w:t>
      </w:r>
      <w:r w:rsidR="00E02492" w:rsidRPr="00CD5000">
        <w:rPr>
          <w:rFonts w:ascii="Garamond" w:hAnsi="Garamond"/>
          <w:sz w:val="24"/>
          <w:szCs w:val="24"/>
        </w:rPr>
        <w:t xml:space="preserve"> all’Operatore selez</w:t>
      </w:r>
      <w:r w:rsidR="000228BB" w:rsidRPr="00CD5000">
        <w:rPr>
          <w:rFonts w:ascii="Garamond" w:hAnsi="Garamond"/>
          <w:sz w:val="24"/>
          <w:szCs w:val="24"/>
        </w:rPr>
        <w:t xml:space="preserve">ionato </w:t>
      </w:r>
      <w:r w:rsidR="005F278C" w:rsidRPr="00CD5000">
        <w:rPr>
          <w:rFonts w:ascii="Garamond" w:hAnsi="Garamond"/>
          <w:sz w:val="24"/>
          <w:szCs w:val="24"/>
        </w:rPr>
        <w:t>un diritto di prelazione</w:t>
      </w:r>
      <w:r w:rsidR="000B517C">
        <w:rPr>
          <w:rFonts w:ascii="Garamond" w:hAnsi="Garamond"/>
          <w:sz w:val="24"/>
          <w:szCs w:val="24"/>
        </w:rPr>
        <w:t xml:space="preserve"> </w:t>
      </w:r>
      <w:r w:rsidR="00C02B13" w:rsidRPr="00CD5000">
        <w:rPr>
          <w:rFonts w:ascii="Garamond" w:hAnsi="Garamond"/>
          <w:sz w:val="24"/>
          <w:szCs w:val="24"/>
        </w:rPr>
        <w:t>-</w:t>
      </w:r>
      <w:r w:rsidR="000B517C">
        <w:rPr>
          <w:rFonts w:ascii="Garamond" w:hAnsi="Garamond"/>
          <w:sz w:val="24"/>
          <w:szCs w:val="24"/>
        </w:rPr>
        <w:t xml:space="preserve"> </w:t>
      </w:r>
      <w:r w:rsidR="00BD0BC7" w:rsidRPr="00CD5000">
        <w:rPr>
          <w:rFonts w:ascii="Garamond" w:hAnsi="Garamond"/>
          <w:sz w:val="24"/>
          <w:szCs w:val="24"/>
        </w:rPr>
        <w:t>c</w:t>
      </w:r>
      <w:r w:rsidR="00C02B13" w:rsidRPr="00CD5000">
        <w:rPr>
          <w:rFonts w:ascii="Garamond" w:hAnsi="Garamond"/>
          <w:sz w:val="24"/>
          <w:szCs w:val="24"/>
        </w:rPr>
        <w:t xml:space="preserve">fr. </w:t>
      </w:r>
      <w:r w:rsidR="007A425B" w:rsidRPr="00CD5000">
        <w:rPr>
          <w:rFonts w:ascii="Garamond" w:hAnsi="Garamond"/>
          <w:sz w:val="24"/>
          <w:szCs w:val="24"/>
        </w:rPr>
        <w:t>punto</w:t>
      </w:r>
      <w:r w:rsidR="00C02B13" w:rsidRPr="00CD5000">
        <w:rPr>
          <w:rFonts w:ascii="Garamond" w:hAnsi="Garamond"/>
          <w:sz w:val="24"/>
          <w:szCs w:val="24"/>
        </w:rPr>
        <w:t xml:space="preserve"> 7</w:t>
      </w:r>
      <w:r w:rsidR="000B517C">
        <w:rPr>
          <w:rFonts w:ascii="Garamond" w:hAnsi="Garamond"/>
          <w:sz w:val="24"/>
          <w:szCs w:val="24"/>
        </w:rPr>
        <w:t xml:space="preserve"> </w:t>
      </w:r>
      <w:r w:rsidR="00C02B13" w:rsidRPr="00CD5000">
        <w:rPr>
          <w:rFonts w:ascii="Garamond" w:hAnsi="Garamond"/>
          <w:sz w:val="24"/>
          <w:szCs w:val="24"/>
        </w:rPr>
        <w:t>-</w:t>
      </w:r>
      <w:r w:rsidR="000228BB" w:rsidRPr="00CD5000">
        <w:rPr>
          <w:rFonts w:ascii="Garamond" w:hAnsi="Garamond"/>
          <w:sz w:val="24"/>
          <w:szCs w:val="24"/>
        </w:rPr>
        <w:t xml:space="preserve"> nell’ambito di una</w:t>
      </w:r>
      <w:r w:rsidR="00442CBE" w:rsidRPr="00CD5000">
        <w:rPr>
          <w:rFonts w:ascii="Garamond" w:hAnsi="Garamond"/>
          <w:sz w:val="24"/>
          <w:szCs w:val="24"/>
        </w:rPr>
        <w:t xml:space="preserve"> </w:t>
      </w:r>
      <w:r w:rsidR="00B12AC7" w:rsidRPr="00CD5000">
        <w:rPr>
          <w:rFonts w:ascii="Garamond" w:hAnsi="Garamond"/>
          <w:sz w:val="24"/>
          <w:szCs w:val="24"/>
        </w:rPr>
        <w:t xml:space="preserve">successiva </w:t>
      </w:r>
      <w:r w:rsidR="00442CBE" w:rsidRPr="00CD5000">
        <w:rPr>
          <w:rFonts w:ascii="Garamond" w:hAnsi="Garamond"/>
          <w:sz w:val="24"/>
          <w:szCs w:val="24"/>
        </w:rPr>
        <w:t>procedura di selezione</w:t>
      </w:r>
      <w:r w:rsidR="00B12AC7" w:rsidRPr="00CD5000">
        <w:rPr>
          <w:rFonts w:ascii="Garamond" w:hAnsi="Garamond"/>
          <w:sz w:val="24"/>
          <w:szCs w:val="24"/>
        </w:rPr>
        <w:t xml:space="preserve"> (“</w:t>
      </w:r>
      <w:r w:rsidR="00B12AC7" w:rsidRPr="00CD5000">
        <w:rPr>
          <w:rFonts w:ascii="Garamond" w:hAnsi="Garamond"/>
          <w:b/>
          <w:bCs/>
          <w:sz w:val="24"/>
          <w:szCs w:val="24"/>
        </w:rPr>
        <w:t xml:space="preserve">Procedura di </w:t>
      </w:r>
      <w:r w:rsidR="009F2CFA" w:rsidRPr="00CD5000">
        <w:rPr>
          <w:rFonts w:ascii="Garamond" w:hAnsi="Garamond"/>
          <w:b/>
          <w:bCs/>
          <w:sz w:val="24"/>
          <w:szCs w:val="24"/>
        </w:rPr>
        <w:t>V</w:t>
      </w:r>
      <w:r w:rsidR="00B12AC7" w:rsidRPr="00CD5000">
        <w:rPr>
          <w:rFonts w:ascii="Garamond" w:hAnsi="Garamond"/>
          <w:b/>
          <w:bCs/>
          <w:sz w:val="24"/>
          <w:szCs w:val="24"/>
        </w:rPr>
        <w:t>endita</w:t>
      </w:r>
      <w:r w:rsidR="00B12AC7" w:rsidRPr="00CD5000">
        <w:rPr>
          <w:rFonts w:ascii="Garamond" w:hAnsi="Garamond"/>
          <w:sz w:val="24"/>
          <w:szCs w:val="24"/>
        </w:rPr>
        <w:t>”)</w:t>
      </w:r>
      <w:r w:rsidR="0004324D" w:rsidRPr="00CD5000">
        <w:rPr>
          <w:rFonts w:ascii="Garamond" w:hAnsi="Garamond"/>
          <w:sz w:val="24"/>
          <w:szCs w:val="24"/>
        </w:rPr>
        <w:t>,</w:t>
      </w:r>
      <w:r w:rsidR="00442CBE" w:rsidRPr="00CD5000">
        <w:rPr>
          <w:rFonts w:ascii="Garamond" w:hAnsi="Garamond"/>
          <w:sz w:val="24"/>
          <w:szCs w:val="24"/>
        </w:rPr>
        <w:t xml:space="preserve"> </w:t>
      </w:r>
      <w:r w:rsidR="000228BB" w:rsidRPr="00CD5000">
        <w:rPr>
          <w:rFonts w:ascii="Garamond" w:hAnsi="Garamond"/>
          <w:sz w:val="24"/>
          <w:szCs w:val="24"/>
        </w:rPr>
        <w:t>aperta a tutti i potenziali acquirenti</w:t>
      </w:r>
      <w:r w:rsidR="0004324D" w:rsidRPr="00CD5000">
        <w:rPr>
          <w:rFonts w:ascii="Garamond" w:hAnsi="Garamond"/>
          <w:sz w:val="24"/>
          <w:szCs w:val="24"/>
        </w:rPr>
        <w:t>,</w:t>
      </w:r>
      <w:r w:rsidR="000228BB" w:rsidRPr="00CD5000">
        <w:rPr>
          <w:rFonts w:ascii="Garamond" w:hAnsi="Garamond"/>
          <w:sz w:val="24"/>
          <w:szCs w:val="24"/>
        </w:rPr>
        <w:t xml:space="preserve"> </w:t>
      </w:r>
      <w:r w:rsidR="0004324D" w:rsidRPr="00CD5000">
        <w:rPr>
          <w:rFonts w:ascii="Garamond" w:hAnsi="Garamond"/>
          <w:sz w:val="24"/>
          <w:szCs w:val="24"/>
        </w:rPr>
        <w:t>per la vendit</w:t>
      </w:r>
      <w:r w:rsidR="00FA7448" w:rsidRPr="00CD5000">
        <w:rPr>
          <w:rFonts w:ascii="Garamond" w:hAnsi="Garamond"/>
          <w:sz w:val="24"/>
          <w:szCs w:val="24"/>
        </w:rPr>
        <w:t>a</w:t>
      </w:r>
      <w:r w:rsidR="0004324D" w:rsidRPr="00CD5000">
        <w:rPr>
          <w:rFonts w:ascii="Garamond" w:hAnsi="Garamond"/>
          <w:sz w:val="24"/>
          <w:szCs w:val="24"/>
        </w:rPr>
        <w:t xml:space="preserve"> dell’</w:t>
      </w:r>
      <w:r w:rsidR="004D67AB" w:rsidRPr="00CD5000">
        <w:rPr>
          <w:rFonts w:ascii="Garamond" w:hAnsi="Garamond"/>
          <w:sz w:val="24"/>
          <w:szCs w:val="24"/>
        </w:rPr>
        <w:t>Area</w:t>
      </w:r>
      <w:r w:rsidR="007C204C">
        <w:rPr>
          <w:rFonts w:ascii="Garamond" w:hAnsi="Garamond"/>
          <w:sz w:val="24"/>
          <w:szCs w:val="24"/>
        </w:rPr>
        <w:t>,</w:t>
      </w:r>
      <w:r w:rsidR="00A276C2" w:rsidRPr="00CD5000">
        <w:rPr>
          <w:rFonts w:ascii="Garamond" w:hAnsi="Garamond"/>
          <w:sz w:val="24"/>
          <w:szCs w:val="24"/>
        </w:rPr>
        <w:t xml:space="preserve"> così come eventualmente </w:t>
      </w:r>
      <w:proofErr w:type="spellStart"/>
      <w:r w:rsidR="00A276C2" w:rsidRPr="00CD5000">
        <w:rPr>
          <w:rFonts w:ascii="Garamond" w:hAnsi="Garamond"/>
          <w:sz w:val="24"/>
          <w:szCs w:val="24"/>
        </w:rPr>
        <w:t>riperimetrata</w:t>
      </w:r>
      <w:proofErr w:type="spellEnd"/>
      <w:r w:rsidR="00A276C2" w:rsidRPr="00CD5000">
        <w:rPr>
          <w:rFonts w:ascii="Garamond" w:hAnsi="Garamond"/>
          <w:sz w:val="24"/>
          <w:szCs w:val="24"/>
        </w:rPr>
        <w:t xml:space="preserve"> dalle Società del Gruppo FS in base a proprie valutazioni commerciali e/o per effetto delle esigenze di carattere infrastrutturale connesse allo sviluppo dell’iniziativa.</w:t>
      </w:r>
      <w:r w:rsidR="002F21E3" w:rsidRPr="00CD5000">
        <w:rPr>
          <w:rFonts w:ascii="Garamond" w:hAnsi="Garamond"/>
          <w:sz w:val="24"/>
          <w:szCs w:val="24"/>
        </w:rPr>
        <w:t xml:space="preserve"> </w:t>
      </w:r>
    </w:p>
    <w:p w14:paraId="4D1DC93F" w14:textId="0BA1C883" w:rsidR="00786667" w:rsidRPr="00CD5000" w:rsidRDefault="00786667"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4"/>
          <w:szCs w:val="24"/>
          <w:u w:val="single"/>
        </w:rPr>
      </w:pPr>
      <w:r w:rsidRPr="00CD5000">
        <w:rPr>
          <w:rFonts w:ascii="Garamond" w:eastAsia="Calibri" w:hAnsi="Garamond" w:cs="Garamond"/>
          <w:b/>
          <w:smallCaps/>
          <w:sz w:val="24"/>
          <w:szCs w:val="24"/>
          <w:u w:val="single"/>
        </w:rPr>
        <w:t>Sviluppo della proce</w:t>
      </w:r>
      <w:r w:rsidR="006C6E64" w:rsidRPr="00CD5000">
        <w:rPr>
          <w:rFonts w:ascii="Garamond" w:eastAsia="Calibri" w:hAnsi="Garamond" w:cs="Garamond"/>
          <w:b/>
          <w:smallCaps/>
          <w:sz w:val="24"/>
          <w:szCs w:val="24"/>
          <w:u w:val="single"/>
        </w:rPr>
        <w:t>d</w:t>
      </w:r>
      <w:r w:rsidRPr="00CD5000">
        <w:rPr>
          <w:rFonts w:ascii="Garamond" w:eastAsia="Calibri" w:hAnsi="Garamond" w:cs="Garamond"/>
          <w:b/>
          <w:smallCaps/>
          <w:sz w:val="24"/>
          <w:szCs w:val="24"/>
          <w:u w:val="single"/>
        </w:rPr>
        <w:t>ura</w:t>
      </w:r>
      <w:r w:rsidR="00B6341B" w:rsidRPr="00CD5000">
        <w:rPr>
          <w:rFonts w:ascii="Garamond" w:eastAsia="Calibri" w:hAnsi="Garamond" w:cs="Garamond"/>
          <w:b/>
          <w:smallCaps/>
          <w:sz w:val="24"/>
          <w:szCs w:val="24"/>
          <w:u w:val="single"/>
        </w:rPr>
        <w:t xml:space="preserve"> e condizioni per il perfezionamento delle conseguenti intese contrattuali</w:t>
      </w:r>
    </w:p>
    <w:p w14:paraId="0ABE446A" w14:textId="517760A3" w:rsidR="00786667" w:rsidRPr="00CD5000" w:rsidRDefault="00786667"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FSSU si riserva di non dare ulteriore corso, in qualsiasi momento</w:t>
      </w:r>
      <w:r w:rsidR="00614F4B" w:rsidRPr="00CD5000">
        <w:rPr>
          <w:rFonts w:ascii="Garamond" w:eastAsia="Calibri" w:hAnsi="Garamond" w:cs="Garamond"/>
          <w:sz w:val="24"/>
          <w:szCs w:val="24"/>
        </w:rPr>
        <w:t>,</w:t>
      </w:r>
      <w:r w:rsidRPr="00CD5000">
        <w:rPr>
          <w:rFonts w:ascii="Garamond" w:eastAsia="Calibri" w:hAnsi="Garamond" w:cs="Garamond"/>
          <w:sz w:val="24"/>
          <w:szCs w:val="24"/>
        </w:rPr>
        <w:t xml:space="preserve"> alla presente </w:t>
      </w:r>
      <w:r w:rsidR="007A425B" w:rsidRPr="00CD5000">
        <w:rPr>
          <w:rFonts w:ascii="Garamond" w:eastAsia="Calibri" w:hAnsi="Garamond" w:cs="Garamond"/>
          <w:sz w:val="24"/>
          <w:szCs w:val="24"/>
        </w:rPr>
        <w:t>P</w:t>
      </w:r>
      <w:r w:rsidRPr="00CD5000">
        <w:rPr>
          <w:rFonts w:ascii="Garamond" w:eastAsia="Calibri" w:hAnsi="Garamond" w:cs="Garamond"/>
          <w:sz w:val="24"/>
          <w:szCs w:val="24"/>
        </w:rPr>
        <w:t xml:space="preserve">rocedura ovvero di sospenderne e/o modificarne i termini e le condizioni, in qualsiasi momento e indipendentemente dalla fase in cui la stessa sia giunta, senza che i soggetti </w:t>
      </w:r>
      <w:r w:rsidR="00614F4B" w:rsidRPr="00CD5000">
        <w:rPr>
          <w:rFonts w:ascii="Garamond" w:eastAsia="Calibri" w:hAnsi="Garamond" w:cs="Garamond"/>
          <w:sz w:val="24"/>
          <w:szCs w:val="24"/>
        </w:rPr>
        <w:t xml:space="preserve">interessati a partecipare alla presente </w:t>
      </w:r>
      <w:r w:rsidR="007A425B" w:rsidRPr="00CD5000">
        <w:rPr>
          <w:rFonts w:ascii="Garamond" w:eastAsia="Calibri" w:hAnsi="Garamond" w:cs="Garamond"/>
          <w:sz w:val="24"/>
          <w:szCs w:val="24"/>
        </w:rPr>
        <w:t>P</w:t>
      </w:r>
      <w:r w:rsidR="00614F4B" w:rsidRPr="00CD5000">
        <w:rPr>
          <w:rFonts w:ascii="Garamond" w:eastAsia="Calibri" w:hAnsi="Garamond" w:cs="Garamond"/>
          <w:sz w:val="24"/>
          <w:szCs w:val="24"/>
        </w:rPr>
        <w:t>rocedura</w:t>
      </w:r>
      <w:r w:rsidRPr="00CD5000">
        <w:rPr>
          <w:rFonts w:ascii="Garamond" w:eastAsia="Calibri" w:hAnsi="Garamond" w:cs="Garamond"/>
          <w:sz w:val="24"/>
          <w:szCs w:val="24"/>
        </w:rPr>
        <w:t xml:space="preserve"> possano avanzare </w:t>
      </w:r>
      <w:r w:rsidR="00D62493" w:rsidRPr="00CD5000">
        <w:rPr>
          <w:rFonts w:ascii="Garamond" w:eastAsia="Calibri" w:hAnsi="Garamond" w:cs="Garamond"/>
          <w:sz w:val="24"/>
          <w:szCs w:val="24"/>
        </w:rPr>
        <w:t xml:space="preserve">nei confronti di FSSU e delle altre Società del Gruppo FS </w:t>
      </w:r>
      <w:r w:rsidRPr="00CD5000">
        <w:rPr>
          <w:rFonts w:ascii="Garamond" w:eastAsia="Calibri" w:hAnsi="Garamond" w:cs="Garamond"/>
          <w:sz w:val="24"/>
          <w:szCs w:val="24"/>
        </w:rPr>
        <w:t>alcuna pretesa a titolo di risarcimento o di indennizzo né ad alcun altro titolo, anche relativamente ai costi sostenuti per lo studio/elaborazione della manifestazione d’interesse.</w:t>
      </w:r>
    </w:p>
    <w:p w14:paraId="76E2C86F" w14:textId="5DDB1CB6" w:rsidR="004721DD" w:rsidRPr="00CD5000" w:rsidRDefault="00FD700F"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In particolare,</w:t>
      </w:r>
      <w:r w:rsidR="006C6E64" w:rsidRPr="00CD5000">
        <w:rPr>
          <w:rFonts w:ascii="Garamond" w:eastAsia="Calibri" w:hAnsi="Garamond" w:cs="Garamond"/>
          <w:sz w:val="24"/>
          <w:szCs w:val="24"/>
        </w:rPr>
        <w:t xml:space="preserve"> si rappresenta che</w:t>
      </w:r>
      <w:r w:rsidR="004721DD" w:rsidRPr="00CD5000">
        <w:rPr>
          <w:rFonts w:ascii="Garamond" w:eastAsia="Calibri" w:hAnsi="Garamond" w:cs="Garamond"/>
          <w:sz w:val="24"/>
          <w:szCs w:val="24"/>
        </w:rPr>
        <w:t>:</w:t>
      </w:r>
    </w:p>
    <w:p w14:paraId="26253F58" w14:textId="444F794F" w:rsidR="0050113A" w:rsidRPr="00CD5000" w:rsidRDefault="000C1F0C" w:rsidP="00A75B13">
      <w:pPr>
        <w:pStyle w:val="Paragrafoelenco"/>
        <w:numPr>
          <w:ilvl w:val="0"/>
          <w:numId w:val="64"/>
        </w:numPr>
        <w:autoSpaceDE w:val="0"/>
        <w:autoSpaceDN w:val="0"/>
        <w:adjustRightInd w:val="0"/>
        <w:spacing w:after="120" w:line="276" w:lineRule="auto"/>
        <w:ind w:right="707"/>
        <w:jc w:val="both"/>
        <w:rPr>
          <w:rFonts w:ascii="Garamond" w:eastAsia="Calibri" w:hAnsi="Garamond" w:cs="Garamond"/>
          <w:sz w:val="24"/>
          <w:szCs w:val="24"/>
        </w:rPr>
      </w:pPr>
      <w:r w:rsidRPr="00CD5000">
        <w:rPr>
          <w:rFonts w:ascii="Garamond" w:eastAsia="Calibri" w:hAnsi="Garamond" w:cs="Garamond"/>
          <w:sz w:val="24"/>
          <w:szCs w:val="24"/>
        </w:rPr>
        <w:t>l</w:t>
      </w:r>
      <w:r w:rsidR="00AB2A8C" w:rsidRPr="00CD5000">
        <w:rPr>
          <w:rFonts w:ascii="Garamond" w:eastAsia="Calibri" w:hAnsi="Garamond" w:cs="Garamond"/>
          <w:sz w:val="24"/>
          <w:szCs w:val="24"/>
        </w:rPr>
        <w:t>a</w:t>
      </w:r>
      <w:r w:rsidRPr="00CD5000">
        <w:rPr>
          <w:rFonts w:ascii="Garamond" w:eastAsia="Calibri" w:hAnsi="Garamond" w:cs="Garamond"/>
          <w:sz w:val="24"/>
          <w:szCs w:val="24"/>
        </w:rPr>
        <w:t xml:space="preserve"> conclusione della present</w:t>
      </w:r>
      <w:r w:rsidR="003A2A74" w:rsidRPr="00CD5000">
        <w:rPr>
          <w:rFonts w:ascii="Garamond" w:eastAsia="Calibri" w:hAnsi="Garamond" w:cs="Garamond"/>
          <w:sz w:val="24"/>
          <w:szCs w:val="24"/>
        </w:rPr>
        <w:t>e</w:t>
      </w:r>
      <w:r w:rsidRPr="00CD5000">
        <w:rPr>
          <w:rFonts w:ascii="Garamond" w:eastAsia="Calibri" w:hAnsi="Garamond" w:cs="Garamond"/>
          <w:sz w:val="24"/>
          <w:szCs w:val="24"/>
        </w:rPr>
        <w:t xml:space="preserve"> </w:t>
      </w:r>
      <w:r w:rsidR="006C7D81" w:rsidRPr="00CD5000">
        <w:rPr>
          <w:rFonts w:ascii="Garamond" w:eastAsia="Calibri" w:hAnsi="Garamond" w:cs="Garamond"/>
          <w:sz w:val="24"/>
          <w:szCs w:val="24"/>
        </w:rPr>
        <w:t>P</w:t>
      </w:r>
      <w:r w:rsidRPr="00CD5000">
        <w:rPr>
          <w:rFonts w:ascii="Garamond" w:eastAsia="Calibri" w:hAnsi="Garamond" w:cs="Garamond"/>
          <w:sz w:val="24"/>
          <w:szCs w:val="24"/>
        </w:rPr>
        <w:t xml:space="preserve">rocedura </w:t>
      </w:r>
      <w:r w:rsidR="003A2A74" w:rsidRPr="00CD5000">
        <w:rPr>
          <w:rFonts w:ascii="Garamond" w:eastAsia="Calibri" w:hAnsi="Garamond" w:cs="Garamond"/>
          <w:sz w:val="24"/>
          <w:szCs w:val="24"/>
        </w:rPr>
        <w:t xml:space="preserve">mediante </w:t>
      </w:r>
      <w:r w:rsidR="00FD700F" w:rsidRPr="00CD5000">
        <w:rPr>
          <w:rFonts w:ascii="Garamond" w:eastAsia="Calibri" w:hAnsi="Garamond" w:cs="Garamond"/>
          <w:sz w:val="24"/>
          <w:szCs w:val="24"/>
        </w:rPr>
        <w:t>l</w:t>
      </w:r>
      <w:r w:rsidR="00637AD4" w:rsidRPr="00CD5000">
        <w:rPr>
          <w:rFonts w:ascii="Garamond" w:eastAsia="Calibri" w:hAnsi="Garamond" w:cs="Garamond"/>
          <w:sz w:val="24"/>
          <w:szCs w:val="24"/>
        </w:rPr>
        <w:t>’individuazione d</w:t>
      </w:r>
      <w:r w:rsidR="003A2A74" w:rsidRPr="00CD5000">
        <w:rPr>
          <w:rFonts w:ascii="Garamond" w:eastAsia="Calibri" w:hAnsi="Garamond" w:cs="Garamond"/>
          <w:sz w:val="24"/>
          <w:szCs w:val="24"/>
        </w:rPr>
        <w:t xml:space="preserve">i un miglior offerente </w:t>
      </w:r>
      <w:r w:rsidR="00EB7B00" w:rsidRPr="00CD5000">
        <w:rPr>
          <w:rFonts w:ascii="Garamond" w:eastAsia="Calibri" w:hAnsi="Garamond" w:cs="Garamond"/>
          <w:sz w:val="24"/>
          <w:szCs w:val="24"/>
        </w:rPr>
        <w:t>(“</w:t>
      </w:r>
      <w:r w:rsidR="00EB7B00" w:rsidRPr="00CD5000">
        <w:rPr>
          <w:rFonts w:ascii="Garamond" w:eastAsia="Calibri" w:hAnsi="Garamond" w:cs="Garamond"/>
          <w:b/>
          <w:bCs/>
          <w:sz w:val="24"/>
          <w:szCs w:val="24"/>
        </w:rPr>
        <w:t>Operatore selezionato</w:t>
      </w:r>
      <w:r w:rsidR="00EB7B00" w:rsidRPr="00CD5000">
        <w:rPr>
          <w:rFonts w:ascii="Garamond" w:eastAsia="Calibri" w:hAnsi="Garamond" w:cs="Garamond"/>
          <w:sz w:val="24"/>
          <w:szCs w:val="24"/>
        </w:rPr>
        <w:t xml:space="preserve">”) </w:t>
      </w:r>
      <w:r w:rsidR="00637AD4" w:rsidRPr="00CD5000">
        <w:rPr>
          <w:rFonts w:ascii="Garamond" w:eastAsia="Calibri" w:hAnsi="Garamond" w:cs="Garamond"/>
          <w:sz w:val="24"/>
          <w:szCs w:val="24"/>
        </w:rPr>
        <w:t>e l</w:t>
      </w:r>
      <w:r w:rsidR="00131D36" w:rsidRPr="00CD5000">
        <w:rPr>
          <w:rFonts w:ascii="Garamond" w:eastAsia="Calibri" w:hAnsi="Garamond" w:cs="Garamond"/>
          <w:sz w:val="24"/>
          <w:szCs w:val="24"/>
        </w:rPr>
        <w:t>’</w:t>
      </w:r>
      <w:r w:rsidR="00637AD4" w:rsidRPr="00CD5000">
        <w:rPr>
          <w:rFonts w:ascii="Garamond" w:eastAsia="Calibri" w:hAnsi="Garamond" w:cs="Garamond"/>
          <w:sz w:val="24"/>
          <w:szCs w:val="24"/>
        </w:rPr>
        <w:t>eventuale successi</w:t>
      </w:r>
      <w:r w:rsidR="00131D36" w:rsidRPr="00CD5000">
        <w:rPr>
          <w:rFonts w:ascii="Garamond" w:eastAsia="Calibri" w:hAnsi="Garamond" w:cs="Garamond"/>
          <w:sz w:val="24"/>
          <w:szCs w:val="24"/>
        </w:rPr>
        <w:t xml:space="preserve">vo perfezionamento delle </w:t>
      </w:r>
      <w:r w:rsidR="00262A14" w:rsidRPr="00CD5000">
        <w:rPr>
          <w:rFonts w:ascii="Garamond" w:eastAsia="Calibri" w:hAnsi="Garamond" w:cs="Garamond"/>
          <w:sz w:val="24"/>
          <w:szCs w:val="24"/>
        </w:rPr>
        <w:t xml:space="preserve">conseguenti </w:t>
      </w:r>
      <w:r w:rsidR="00131D36" w:rsidRPr="00CD5000">
        <w:rPr>
          <w:rFonts w:ascii="Garamond" w:eastAsia="Calibri" w:hAnsi="Garamond" w:cs="Garamond"/>
          <w:sz w:val="24"/>
          <w:szCs w:val="24"/>
        </w:rPr>
        <w:t>intese contrattuali sono subordinati ad una espr</w:t>
      </w:r>
      <w:r w:rsidR="0050113A" w:rsidRPr="00CD5000">
        <w:rPr>
          <w:rFonts w:ascii="Garamond" w:eastAsia="Calibri" w:hAnsi="Garamond" w:cs="Garamond"/>
          <w:sz w:val="24"/>
          <w:szCs w:val="24"/>
        </w:rPr>
        <w:t>essa</w:t>
      </w:r>
      <w:r w:rsidR="00131D36" w:rsidRPr="00CD5000">
        <w:rPr>
          <w:rFonts w:ascii="Garamond" w:eastAsia="Calibri" w:hAnsi="Garamond" w:cs="Garamond"/>
          <w:sz w:val="24"/>
          <w:szCs w:val="24"/>
        </w:rPr>
        <w:t xml:space="preserve"> autorizzazione </w:t>
      </w:r>
      <w:r w:rsidR="005A41AD" w:rsidRPr="002B6B24">
        <w:rPr>
          <w:rFonts w:ascii="Garamond" w:eastAsia="Calibri" w:hAnsi="Garamond" w:cs="Garamond"/>
          <w:sz w:val="24"/>
          <w:szCs w:val="24"/>
          <w:highlight w:val="yellow"/>
        </w:rPr>
        <w:t xml:space="preserve">di tutte </w:t>
      </w:r>
      <w:r w:rsidR="00131D36" w:rsidRPr="002B6B24">
        <w:rPr>
          <w:rFonts w:ascii="Garamond" w:eastAsia="Calibri" w:hAnsi="Garamond" w:cs="Garamond"/>
          <w:sz w:val="24"/>
          <w:szCs w:val="24"/>
          <w:highlight w:val="yellow"/>
        </w:rPr>
        <w:t>le</w:t>
      </w:r>
      <w:r w:rsidR="00131D36" w:rsidRPr="00CD5000">
        <w:rPr>
          <w:rFonts w:ascii="Garamond" w:eastAsia="Calibri" w:hAnsi="Garamond" w:cs="Garamond"/>
          <w:sz w:val="24"/>
          <w:szCs w:val="24"/>
        </w:rPr>
        <w:t xml:space="preserve"> </w:t>
      </w:r>
      <w:r w:rsidR="0050113A" w:rsidRPr="00CD5000">
        <w:rPr>
          <w:rFonts w:ascii="Garamond" w:eastAsia="Calibri" w:hAnsi="Garamond" w:cs="Garamond"/>
          <w:sz w:val="24"/>
          <w:szCs w:val="24"/>
        </w:rPr>
        <w:t>Società Proprietarie</w:t>
      </w:r>
      <w:r w:rsidR="005A41AD">
        <w:rPr>
          <w:rFonts w:ascii="Garamond" w:eastAsia="Calibri" w:hAnsi="Garamond" w:cs="Garamond"/>
          <w:sz w:val="24"/>
          <w:szCs w:val="24"/>
        </w:rPr>
        <w:t xml:space="preserve">, </w:t>
      </w:r>
      <w:r w:rsidR="005A41AD" w:rsidRPr="002B6B24">
        <w:rPr>
          <w:rFonts w:ascii="Garamond" w:eastAsia="Calibri" w:hAnsi="Garamond" w:cs="Garamond"/>
          <w:sz w:val="24"/>
          <w:szCs w:val="24"/>
          <w:highlight w:val="yellow"/>
        </w:rPr>
        <w:t>che potranno, a propria discrezione, rilasciarla o meno</w:t>
      </w:r>
      <w:r w:rsidR="0050113A" w:rsidRPr="002B6B24">
        <w:rPr>
          <w:rFonts w:ascii="Garamond" w:eastAsia="Calibri" w:hAnsi="Garamond" w:cs="Garamond"/>
          <w:sz w:val="24"/>
          <w:szCs w:val="24"/>
          <w:highlight w:val="yellow"/>
        </w:rPr>
        <w:t>;</w:t>
      </w:r>
    </w:p>
    <w:p w14:paraId="3C2953E0" w14:textId="6E940D5C" w:rsidR="006C6E64" w:rsidRPr="00CD5000" w:rsidRDefault="00EF5B28" w:rsidP="00A75B13">
      <w:pPr>
        <w:pStyle w:val="Paragrafoelenco"/>
        <w:numPr>
          <w:ilvl w:val="0"/>
          <w:numId w:val="64"/>
        </w:numPr>
        <w:autoSpaceDE w:val="0"/>
        <w:autoSpaceDN w:val="0"/>
        <w:adjustRightInd w:val="0"/>
        <w:spacing w:after="120" w:line="276" w:lineRule="auto"/>
        <w:ind w:right="707"/>
        <w:jc w:val="both"/>
        <w:rPr>
          <w:rFonts w:ascii="Garamond" w:eastAsia="Calibri" w:hAnsi="Garamond" w:cs="Garamond"/>
          <w:sz w:val="24"/>
          <w:szCs w:val="24"/>
        </w:rPr>
      </w:pPr>
      <w:r w:rsidRPr="00CD5000">
        <w:rPr>
          <w:rFonts w:ascii="Garamond" w:eastAsia="Calibri" w:hAnsi="Garamond" w:cs="Garamond"/>
          <w:sz w:val="24"/>
          <w:szCs w:val="24"/>
        </w:rPr>
        <w:t>l</w:t>
      </w:r>
      <w:r w:rsidR="0050113A" w:rsidRPr="00CD5000">
        <w:rPr>
          <w:rFonts w:ascii="Garamond" w:eastAsia="Calibri" w:hAnsi="Garamond" w:cs="Garamond"/>
          <w:sz w:val="24"/>
          <w:szCs w:val="24"/>
        </w:rPr>
        <w:t xml:space="preserve">a bozza </w:t>
      </w:r>
      <w:r w:rsidRPr="00CD5000">
        <w:rPr>
          <w:rFonts w:ascii="Garamond" w:eastAsia="Calibri" w:hAnsi="Garamond" w:cs="Garamond"/>
          <w:sz w:val="24"/>
          <w:szCs w:val="24"/>
        </w:rPr>
        <w:t xml:space="preserve">di contratto allegata </w:t>
      </w:r>
      <w:r w:rsidRPr="00CB34D9">
        <w:rPr>
          <w:rFonts w:ascii="Garamond" w:eastAsia="Calibri" w:hAnsi="Garamond" w:cs="Garamond"/>
          <w:i/>
          <w:iCs/>
          <w:sz w:val="24"/>
          <w:szCs w:val="24"/>
        </w:rPr>
        <w:t>sub</w:t>
      </w:r>
      <w:r w:rsidRPr="00CD5000">
        <w:rPr>
          <w:rFonts w:ascii="Garamond" w:eastAsia="Calibri" w:hAnsi="Garamond" w:cs="Garamond"/>
          <w:sz w:val="24"/>
          <w:szCs w:val="24"/>
        </w:rPr>
        <w:t xml:space="preserve"> </w:t>
      </w:r>
      <w:r w:rsidR="006305D1">
        <w:rPr>
          <w:rFonts w:ascii="Garamond" w:eastAsia="Calibri" w:hAnsi="Garamond" w:cs="Garamond"/>
          <w:b/>
          <w:bCs/>
          <w:sz w:val="24"/>
          <w:szCs w:val="24"/>
        </w:rPr>
        <w:t>C</w:t>
      </w:r>
      <w:r w:rsidR="00BC7515" w:rsidRPr="00CD5000">
        <w:rPr>
          <w:rFonts w:ascii="Garamond" w:eastAsia="Calibri" w:hAnsi="Garamond" w:cs="Garamond"/>
          <w:sz w:val="24"/>
          <w:szCs w:val="24"/>
        </w:rPr>
        <w:t xml:space="preserve"> al presente </w:t>
      </w:r>
      <w:r w:rsidR="006C7D81" w:rsidRPr="00CD5000">
        <w:rPr>
          <w:rFonts w:ascii="Garamond" w:eastAsia="Calibri" w:hAnsi="Garamond" w:cs="Garamond"/>
          <w:sz w:val="24"/>
          <w:szCs w:val="24"/>
        </w:rPr>
        <w:t>D</w:t>
      </w:r>
      <w:r w:rsidR="00BC7515" w:rsidRPr="00CD5000">
        <w:rPr>
          <w:rFonts w:ascii="Garamond" w:eastAsia="Calibri" w:hAnsi="Garamond" w:cs="Garamond"/>
          <w:sz w:val="24"/>
          <w:szCs w:val="24"/>
        </w:rPr>
        <w:t>isciplinare potrà subire modifiche/integrazioni anche sostanziali</w:t>
      </w:r>
      <w:r w:rsidR="007B704B" w:rsidRPr="00CD5000">
        <w:rPr>
          <w:rFonts w:ascii="Garamond" w:eastAsia="Calibri" w:hAnsi="Garamond" w:cs="Garamond"/>
          <w:sz w:val="24"/>
          <w:szCs w:val="24"/>
        </w:rPr>
        <w:t xml:space="preserve"> i</w:t>
      </w:r>
      <w:r w:rsidR="00BC7515" w:rsidRPr="00CD5000">
        <w:rPr>
          <w:rFonts w:ascii="Garamond" w:eastAsia="Calibri" w:hAnsi="Garamond" w:cs="Garamond"/>
          <w:sz w:val="24"/>
          <w:szCs w:val="24"/>
        </w:rPr>
        <w:t xml:space="preserve">n base </w:t>
      </w:r>
      <w:r w:rsidR="007B704B" w:rsidRPr="00CD5000">
        <w:rPr>
          <w:rFonts w:ascii="Garamond" w:eastAsia="Calibri" w:hAnsi="Garamond" w:cs="Garamond"/>
          <w:sz w:val="24"/>
          <w:szCs w:val="24"/>
        </w:rPr>
        <w:t>a</w:t>
      </w:r>
      <w:r w:rsidR="00BC7515" w:rsidRPr="00CD5000">
        <w:rPr>
          <w:rFonts w:ascii="Garamond" w:eastAsia="Calibri" w:hAnsi="Garamond" w:cs="Garamond"/>
          <w:sz w:val="24"/>
          <w:szCs w:val="24"/>
        </w:rPr>
        <w:t>lle indicazioni che verranno al rigu</w:t>
      </w:r>
      <w:r w:rsidR="00D75AE1" w:rsidRPr="00CD5000">
        <w:rPr>
          <w:rFonts w:ascii="Garamond" w:eastAsia="Calibri" w:hAnsi="Garamond" w:cs="Garamond"/>
          <w:sz w:val="24"/>
          <w:szCs w:val="24"/>
        </w:rPr>
        <w:t>a</w:t>
      </w:r>
      <w:r w:rsidR="00BC7515" w:rsidRPr="00CD5000">
        <w:rPr>
          <w:rFonts w:ascii="Garamond" w:eastAsia="Calibri" w:hAnsi="Garamond" w:cs="Garamond"/>
          <w:sz w:val="24"/>
          <w:szCs w:val="24"/>
        </w:rPr>
        <w:t>rdo fo</w:t>
      </w:r>
      <w:r w:rsidR="007B704B" w:rsidRPr="00CD5000">
        <w:rPr>
          <w:rFonts w:ascii="Garamond" w:eastAsia="Calibri" w:hAnsi="Garamond" w:cs="Garamond"/>
          <w:sz w:val="24"/>
          <w:szCs w:val="24"/>
        </w:rPr>
        <w:t>rnite dalle Societ</w:t>
      </w:r>
      <w:r w:rsidR="00D75AE1" w:rsidRPr="00CD5000">
        <w:rPr>
          <w:rFonts w:ascii="Garamond" w:eastAsia="Calibri" w:hAnsi="Garamond" w:cs="Garamond"/>
          <w:sz w:val="24"/>
          <w:szCs w:val="24"/>
        </w:rPr>
        <w:t>à</w:t>
      </w:r>
      <w:r w:rsidR="007B704B" w:rsidRPr="00CD5000">
        <w:rPr>
          <w:rFonts w:ascii="Garamond" w:eastAsia="Calibri" w:hAnsi="Garamond" w:cs="Garamond"/>
          <w:sz w:val="24"/>
          <w:szCs w:val="24"/>
        </w:rPr>
        <w:t xml:space="preserve"> </w:t>
      </w:r>
      <w:r w:rsidR="005F7734">
        <w:rPr>
          <w:rFonts w:ascii="Garamond" w:eastAsia="Calibri" w:hAnsi="Garamond" w:cs="Garamond"/>
          <w:sz w:val="24"/>
          <w:szCs w:val="24"/>
        </w:rPr>
        <w:t>P</w:t>
      </w:r>
      <w:r w:rsidR="007B704B" w:rsidRPr="00CD5000">
        <w:rPr>
          <w:rFonts w:ascii="Garamond" w:eastAsia="Calibri" w:hAnsi="Garamond" w:cs="Garamond"/>
          <w:sz w:val="24"/>
          <w:szCs w:val="24"/>
        </w:rPr>
        <w:t>roprietarie</w:t>
      </w:r>
      <w:r w:rsidR="00D75AE1" w:rsidRPr="00CD5000">
        <w:rPr>
          <w:rFonts w:ascii="Garamond" w:eastAsia="Calibri" w:hAnsi="Garamond" w:cs="Garamond"/>
          <w:sz w:val="24"/>
          <w:szCs w:val="24"/>
        </w:rPr>
        <w:t>.</w:t>
      </w:r>
    </w:p>
    <w:p w14:paraId="06F520C3" w14:textId="223685AA" w:rsidR="00FD700F" w:rsidRPr="00CD5000" w:rsidRDefault="00961DB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Con la presentazione dell</w:t>
      </w:r>
      <w:r w:rsidR="00EF5B28" w:rsidRPr="00CD5000">
        <w:rPr>
          <w:rFonts w:ascii="Garamond" w:eastAsia="Calibri" w:hAnsi="Garamond" w:cs="Garamond"/>
          <w:sz w:val="24"/>
          <w:szCs w:val="24"/>
        </w:rPr>
        <w:t>a</w:t>
      </w:r>
      <w:r w:rsidRPr="00CD5000">
        <w:rPr>
          <w:rFonts w:ascii="Garamond" w:eastAsia="Calibri" w:hAnsi="Garamond" w:cs="Garamond"/>
          <w:sz w:val="24"/>
          <w:szCs w:val="24"/>
        </w:rPr>
        <w:t xml:space="preserve"> </w:t>
      </w:r>
      <w:r w:rsidR="00FD700F" w:rsidRPr="00CD5000">
        <w:rPr>
          <w:rFonts w:ascii="Garamond" w:eastAsia="Calibri" w:hAnsi="Garamond" w:cs="Garamond"/>
          <w:sz w:val="24"/>
          <w:szCs w:val="24"/>
        </w:rPr>
        <w:t>manifestazion</w:t>
      </w:r>
      <w:r w:rsidR="00EF5B28" w:rsidRPr="00CD5000">
        <w:rPr>
          <w:rFonts w:ascii="Garamond" w:eastAsia="Calibri" w:hAnsi="Garamond" w:cs="Garamond"/>
          <w:sz w:val="24"/>
          <w:szCs w:val="24"/>
        </w:rPr>
        <w:t>e</w:t>
      </w:r>
      <w:r w:rsidR="00FD700F" w:rsidRPr="00CD5000">
        <w:rPr>
          <w:rFonts w:ascii="Garamond" w:eastAsia="Calibri" w:hAnsi="Garamond" w:cs="Garamond"/>
          <w:sz w:val="24"/>
          <w:szCs w:val="24"/>
        </w:rPr>
        <w:t xml:space="preserve"> di interesse</w:t>
      </w:r>
      <w:r w:rsidRPr="00CD5000">
        <w:rPr>
          <w:rFonts w:ascii="Garamond" w:eastAsia="Calibri" w:hAnsi="Garamond" w:cs="Garamond"/>
          <w:sz w:val="24"/>
          <w:szCs w:val="24"/>
        </w:rPr>
        <w:t>, l’Operatore economico accetta espressamente di rinunciare a qualsivoglia</w:t>
      </w:r>
      <w:r w:rsidR="00C22E37">
        <w:rPr>
          <w:rFonts w:ascii="Garamond" w:eastAsia="Calibri" w:hAnsi="Garamond" w:cs="Garamond"/>
          <w:sz w:val="24"/>
          <w:szCs w:val="24"/>
        </w:rPr>
        <w:t xml:space="preserve"> richiesta,</w:t>
      </w:r>
      <w:r w:rsidRPr="00CD5000">
        <w:rPr>
          <w:rFonts w:ascii="Garamond" w:eastAsia="Calibri" w:hAnsi="Garamond" w:cs="Garamond"/>
          <w:sz w:val="24"/>
          <w:szCs w:val="24"/>
        </w:rPr>
        <w:t xml:space="preserve"> pretesa, danno o indennizzo laddove FSSU </w:t>
      </w:r>
      <w:r w:rsidR="005A41AD" w:rsidRPr="002B6B24">
        <w:rPr>
          <w:rFonts w:ascii="Garamond" w:eastAsia="Calibri" w:hAnsi="Garamond" w:cs="Garamond"/>
          <w:sz w:val="24"/>
          <w:szCs w:val="24"/>
          <w:highlight w:val="yellow"/>
        </w:rPr>
        <w:t>e/o le Società Proprietarie</w:t>
      </w:r>
      <w:r w:rsidR="005A41AD">
        <w:rPr>
          <w:rFonts w:ascii="Garamond" w:eastAsia="Calibri" w:hAnsi="Garamond" w:cs="Garamond"/>
          <w:sz w:val="24"/>
          <w:szCs w:val="24"/>
        </w:rPr>
        <w:t xml:space="preserve"> </w:t>
      </w:r>
      <w:r w:rsidRPr="00CD5000">
        <w:rPr>
          <w:rFonts w:ascii="Garamond" w:eastAsia="Calibri" w:hAnsi="Garamond" w:cs="Garamond"/>
          <w:sz w:val="24"/>
          <w:szCs w:val="24"/>
        </w:rPr>
        <w:t>si avvalga</w:t>
      </w:r>
      <w:r w:rsidR="005A41AD" w:rsidRPr="002B6B24">
        <w:rPr>
          <w:rFonts w:ascii="Garamond" w:eastAsia="Calibri" w:hAnsi="Garamond" w:cs="Garamond"/>
          <w:sz w:val="24"/>
          <w:szCs w:val="24"/>
          <w:highlight w:val="yellow"/>
        </w:rPr>
        <w:t>no</w:t>
      </w:r>
      <w:r w:rsidRPr="00CD5000">
        <w:rPr>
          <w:rFonts w:ascii="Garamond" w:eastAsia="Calibri" w:hAnsi="Garamond" w:cs="Garamond"/>
          <w:sz w:val="24"/>
          <w:szCs w:val="24"/>
        </w:rPr>
        <w:t xml:space="preserve"> delle suddette facoltà</w:t>
      </w:r>
      <w:r w:rsidR="00FD700F" w:rsidRPr="00CD5000">
        <w:rPr>
          <w:rFonts w:ascii="Garamond" w:eastAsia="Calibri" w:hAnsi="Garamond" w:cs="Garamond"/>
          <w:sz w:val="24"/>
          <w:szCs w:val="24"/>
        </w:rPr>
        <w:t>.</w:t>
      </w:r>
    </w:p>
    <w:p w14:paraId="735E6B6D" w14:textId="77777777" w:rsidR="00323E07" w:rsidRPr="00CD5000" w:rsidRDefault="00323E07" w:rsidP="00A75B13">
      <w:pPr>
        <w:pStyle w:val="Paragrafoelenco"/>
        <w:tabs>
          <w:tab w:val="left" w:pos="426"/>
          <w:tab w:val="left" w:pos="993"/>
        </w:tabs>
        <w:autoSpaceDE w:val="0"/>
        <w:autoSpaceDN w:val="0"/>
        <w:adjustRightInd w:val="0"/>
        <w:spacing w:after="120" w:line="276" w:lineRule="auto"/>
        <w:ind w:left="425" w:right="707"/>
        <w:jc w:val="both"/>
        <w:rPr>
          <w:rFonts w:ascii="Garamond" w:hAnsi="Garamond"/>
          <w:sz w:val="20"/>
          <w:szCs w:val="20"/>
        </w:rPr>
      </w:pPr>
    </w:p>
    <w:p w14:paraId="22BF5B2C" w14:textId="463827DF" w:rsidR="006C4DF1" w:rsidRPr="00CD5000" w:rsidRDefault="00442CBE" w:rsidP="00A75B13">
      <w:pPr>
        <w:pStyle w:val="Paragrafoelenco"/>
        <w:numPr>
          <w:ilvl w:val="0"/>
          <w:numId w:val="3"/>
        </w:numPr>
        <w:tabs>
          <w:tab w:val="left" w:pos="426"/>
          <w:tab w:val="left" w:pos="993"/>
        </w:tabs>
        <w:autoSpaceDE w:val="0"/>
        <w:autoSpaceDN w:val="0"/>
        <w:adjustRightInd w:val="0"/>
        <w:spacing w:after="120" w:line="276" w:lineRule="auto"/>
        <w:ind w:left="425" w:right="707" w:firstLine="0"/>
        <w:jc w:val="both"/>
        <w:rPr>
          <w:rFonts w:ascii="Garamond" w:hAnsi="Garamond"/>
          <w:sz w:val="20"/>
          <w:szCs w:val="20"/>
        </w:rPr>
      </w:pPr>
      <w:r w:rsidRPr="00CD5000">
        <w:rPr>
          <w:rFonts w:ascii="Garamond" w:eastAsia="Calibri" w:hAnsi="Garamond" w:cs="Garamond"/>
          <w:b/>
          <w:smallCaps/>
          <w:sz w:val="20"/>
          <w:szCs w:val="20"/>
          <w:u w:val="single"/>
        </w:rPr>
        <w:t>REQUISITI DI PARTECIPAZIONE</w:t>
      </w:r>
    </w:p>
    <w:p w14:paraId="5A0EA1EA" w14:textId="76846B45" w:rsidR="006C4DF1" w:rsidRPr="00CD5000" w:rsidRDefault="006C4DF1" w:rsidP="00A75B13">
      <w:pPr>
        <w:pStyle w:val="Paragrafoelenco"/>
        <w:tabs>
          <w:tab w:val="left" w:pos="426"/>
          <w:tab w:val="left" w:pos="993"/>
        </w:tabs>
        <w:autoSpaceDE w:val="0"/>
        <w:autoSpaceDN w:val="0"/>
        <w:adjustRightInd w:val="0"/>
        <w:spacing w:after="120" w:line="276" w:lineRule="auto"/>
        <w:ind w:left="425" w:right="707"/>
        <w:jc w:val="both"/>
        <w:rPr>
          <w:rFonts w:ascii="Garamond" w:hAnsi="Garamond"/>
          <w:sz w:val="24"/>
          <w:szCs w:val="24"/>
        </w:rPr>
      </w:pPr>
      <w:r w:rsidRPr="00CD5000">
        <w:rPr>
          <w:rFonts w:ascii="Garamond" w:hAnsi="Garamond"/>
          <w:sz w:val="24"/>
          <w:szCs w:val="24"/>
        </w:rPr>
        <w:t xml:space="preserve">In riscontro al presente avviso potranno presentare manifestazione di interesse gli operatori </w:t>
      </w:r>
      <w:r w:rsidR="009D6C58" w:rsidRPr="00CD5000">
        <w:rPr>
          <w:rFonts w:ascii="Garamond" w:hAnsi="Garamond"/>
          <w:sz w:val="24"/>
          <w:szCs w:val="24"/>
        </w:rPr>
        <w:t>econo</w:t>
      </w:r>
      <w:r w:rsidR="001F6924" w:rsidRPr="00CD5000">
        <w:rPr>
          <w:rFonts w:ascii="Garamond" w:hAnsi="Garamond"/>
          <w:sz w:val="24"/>
          <w:szCs w:val="24"/>
        </w:rPr>
        <w:t xml:space="preserve">mici </w:t>
      </w:r>
      <w:r w:rsidRPr="00CD5000">
        <w:rPr>
          <w:rFonts w:ascii="Garamond" w:hAnsi="Garamond"/>
          <w:sz w:val="24"/>
          <w:szCs w:val="24"/>
        </w:rPr>
        <w:t>in forma singola o associata, in grado di aggregare capacità progettuali, tecniche, finanziarie necessarie a predisporre la Proposta,</w:t>
      </w:r>
      <w:r w:rsidR="009A5F49" w:rsidRPr="00CD5000">
        <w:rPr>
          <w:rFonts w:ascii="Garamond" w:hAnsi="Garamond"/>
          <w:sz w:val="24"/>
          <w:szCs w:val="24"/>
        </w:rPr>
        <w:t xml:space="preserve"> </w:t>
      </w:r>
      <w:r w:rsidRPr="00CD5000">
        <w:rPr>
          <w:rFonts w:ascii="Garamond" w:hAnsi="Garamond"/>
          <w:sz w:val="24"/>
          <w:szCs w:val="24"/>
        </w:rPr>
        <w:t xml:space="preserve">supportare il Comune di </w:t>
      </w:r>
      <w:r w:rsidR="00492F60" w:rsidRPr="00CD5000">
        <w:rPr>
          <w:rFonts w:ascii="Garamond" w:hAnsi="Garamond"/>
          <w:sz w:val="24"/>
          <w:szCs w:val="24"/>
        </w:rPr>
        <w:t>Alessandria</w:t>
      </w:r>
      <w:r w:rsidRPr="00CD5000">
        <w:rPr>
          <w:rFonts w:ascii="Garamond" w:hAnsi="Garamond"/>
          <w:sz w:val="24"/>
          <w:szCs w:val="24"/>
        </w:rPr>
        <w:t>, e le società del G</w:t>
      </w:r>
      <w:r w:rsidR="008D4764" w:rsidRPr="00CD5000">
        <w:rPr>
          <w:rFonts w:ascii="Garamond" w:hAnsi="Garamond"/>
          <w:sz w:val="24"/>
          <w:szCs w:val="24"/>
        </w:rPr>
        <w:t>ruppo FS nell’</w:t>
      </w:r>
      <w:r w:rsidR="00B03679" w:rsidRPr="00CD5000">
        <w:rPr>
          <w:rFonts w:ascii="Garamond" w:hAnsi="Garamond"/>
          <w:sz w:val="24"/>
          <w:szCs w:val="24"/>
        </w:rPr>
        <w:t>i</w:t>
      </w:r>
      <w:r w:rsidRPr="00CD5000">
        <w:rPr>
          <w:rFonts w:ascii="Garamond" w:hAnsi="Garamond"/>
          <w:sz w:val="24"/>
          <w:szCs w:val="24"/>
        </w:rPr>
        <w:t>ter tecnico-amministrativo di approvazione</w:t>
      </w:r>
      <w:r w:rsidR="001B643A" w:rsidRPr="00CD5000">
        <w:rPr>
          <w:rFonts w:ascii="Garamond" w:hAnsi="Garamond"/>
          <w:sz w:val="24"/>
          <w:szCs w:val="24"/>
        </w:rPr>
        <w:t xml:space="preserve"> della Proposta</w:t>
      </w:r>
      <w:r w:rsidRPr="00CD5000">
        <w:rPr>
          <w:rFonts w:ascii="Garamond" w:hAnsi="Garamond"/>
          <w:sz w:val="24"/>
          <w:szCs w:val="24"/>
        </w:rPr>
        <w:t xml:space="preserve"> ed attuare il relativo piano di riqualificazione</w:t>
      </w:r>
      <w:r w:rsidR="00502D70" w:rsidRPr="00CD5000">
        <w:rPr>
          <w:rFonts w:ascii="Garamond" w:hAnsi="Garamond"/>
          <w:sz w:val="24"/>
          <w:szCs w:val="24"/>
        </w:rPr>
        <w:t xml:space="preserve"> urbanistica</w:t>
      </w:r>
      <w:r w:rsidRPr="00CD5000">
        <w:rPr>
          <w:rFonts w:ascii="Garamond" w:hAnsi="Garamond"/>
          <w:sz w:val="24"/>
          <w:szCs w:val="24"/>
        </w:rPr>
        <w:t xml:space="preserve"> mediante l’acquisizione </w:t>
      </w:r>
      <w:r w:rsidR="000261A4" w:rsidRPr="00CD5000">
        <w:rPr>
          <w:rFonts w:ascii="Garamond" w:hAnsi="Garamond"/>
          <w:sz w:val="24"/>
          <w:szCs w:val="24"/>
        </w:rPr>
        <w:t>dell</w:t>
      </w:r>
      <w:r w:rsidR="000D62E2" w:rsidRPr="00CD5000">
        <w:rPr>
          <w:rFonts w:ascii="Garamond" w:hAnsi="Garamond"/>
          <w:sz w:val="24"/>
          <w:szCs w:val="24"/>
        </w:rPr>
        <w:t>’Area</w:t>
      </w:r>
      <w:r w:rsidR="000261A4" w:rsidRPr="00CD5000">
        <w:rPr>
          <w:rFonts w:ascii="Garamond" w:hAnsi="Garamond"/>
          <w:sz w:val="24"/>
          <w:szCs w:val="24"/>
        </w:rPr>
        <w:t>.</w:t>
      </w:r>
    </w:p>
    <w:p w14:paraId="131BCAF0" w14:textId="51142449" w:rsidR="001058FF" w:rsidRPr="00CD5000" w:rsidRDefault="004F4B95"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hAnsi="Garamond"/>
          <w:sz w:val="24"/>
          <w:szCs w:val="24"/>
        </w:rPr>
        <w:t>S</w:t>
      </w:r>
      <w:r w:rsidR="001058FF" w:rsidRPr="00CD5000">
        <w:rPr>
          <w:rFonts w:ascii="Garamond" w:eastAsia="Calibri" w:hAnsi="Garamond" w:cs="Garamond"/>
          <w:sz w:val="24"/>
          <w:szCs w:val="24"/>
        </w:rPr>
        <w:t xml:space="preserve">aranno esaminate le esperienze maturate dall’Operatore negli ultimi 10 anni, considerando un numero minimo di </w:t>
      </w:r>
      <w:r w:rsidR="00A276C2" w:rsidRPr="00CD5000">
        <w:rPr>
          <w:rFonts w:ascii="Garamond" w:eastAsia="Calibri" w:hAnsi="Garamond" w:cs="Garamond"/>
          <w:sz w:val="24"/>
          <w:szCs w:val="24"/>
        </w:rPr>
        <w:t xml:space="preserve">3 </w:t>
      </w:r>
      <w:r w:rsidR="001058FF" w:rsidRPr="00CD5000">
        <w:rPr>
          <w:rFonts w:ascii="Garamond" w:eastAsia="Calibri" w:hAnsi="Garamond" w:cs="Garamond"/>
          <w:sz w:val="24"/>
          <w:szCs w:val="24"/>
        </w:rPr>
        <w:t xml:space="preserve">iniziative condotte, in materia di operazioni immobiliari comportanti valorizzazioni dei beni, con particolare attenzione alla comparabilità delle iniziative condotte con quella oggetto della Proposta in relazione al grado di complessità richiesto. </w:t>
      </w:r>
    </w:p>
    <w:p w14:paraId="2C450D0A" w14:textId="77777777" w:rsidR="001058FF" w:rsidRPr="00CD5000" w:rsidRDefault="001058FF"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lastRenderedPageBreak/>
        <w:t>In particolare, saranno valutate:</w:t>
      </w:r>
    </w:p>
    <w:p w14:paraId="701206C8" w14:textId="77777777" w:rsidR="001058FF" w:rsidRPr="00CD5000" w:rsidRDefault="001058FF" w:rsidP="00A75B13">
      <w:pPr>
        <w:pStyle w:val="Paragrafoelenco"/>
        <w:numPr>
          <w:ilvl w:val="0"/>
          <w:numId w:val="55"/>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dimensioni in mq e mc di </w:t>
      </w:r>
      <w:proofErr w:type="spellStart"/>
      <w:r w:rsidRPr="00CD5000">
        <w:rPr>
          <w:rFonts w:ascii="Garamond" w:eastAsia="Calibri" w:hAnsi="Garamond" w:cs="Garamond"/>
          <w:sz w:val="24"/>
          <w:szCs w:val="24"/>
        </w:rPr>
        <w:t>slp</w:t>
      </w:r>
      <w:proofErr w:type="spellEnd"/>
      <w:r w:rsidRPr="00CD5000">
        <w:rPr>
          <w:rFonts w:ascii="Garamond" w:eastAsia="Calibri" w:hAnsi="Garamond" w:cs="Garamond"/>
          <w:sz w:val="24"/>
          <w:szCs w:val="24"/>
        </w:rPr>
        <w:t xml:space="preserve"> sviluppata;</w:t>
      </w:r>
    </w:p>
    <w:p w14:paraId="7E9B11CD" w14:textId="77777777" w:rsidR="001058FF" w:rsidRPr="00CD5000" w:rsidRDefault="001058FF" w:rsidP="00A75B13">
      <w:pPr>
        <w:pStyle w:val="Paragrafoelenco"/>
        <w:numPr>
          <w:ilvl w:val="0"/>
          <w:numId w:val="55"/>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struttura dell’operazione nel suo complesso e ruolo dell’Operatore, considerando, in maniera esemplificativa e non esaustiva le seguenti componenti: </w:t>
      </w:r>
    </w:p>
    <w:p w14:paraId="1E06DC16" w14:textId="77777777" w:rsidR="001058FF" w:rsidRPr="00CD5000" w:rsidRDefault="001058FF" w:rsidP="00A75B13">
      <w:pPr>
        <w:pStyle w:val="Paragrafoelenco"/>
        <w:numPr>
          <w:ilvl w:val="1"/>
          <w:numId w:val="11"/>
        </w:numPr>
        <w:autoSpaceDE w:val="0"/>
        <w:autoSpaceDN w:val="0"/>
        <w:adjustRightInd w:val="0"/>
        <w:spacing w:after="120" w:line="276" w:lineRule="auto"/>
        <w:ind w:left="1843" w:right="709"/>
        <w:jc w:val="both"/>
        <w:rPr>
          <w:rFonts w:ascii="Garamond" w:eastAsia="Calibri" w:hAnsi="Garamond" w:cs="Garamond"/>
          <w:sz w:val="24"/>
          <w:szCs w:val="24"/>
        </w:rPr>
      </w:pPr>
      <w:r w:rsidRPr="00CD5000">
        <w:rPr>
          <w:rFonts w:ascii="Garamond" w:eastAsia="Calibri" w:hAnsi="Garamond" w:cs="Garamond"/>
          <w:sz w:val="24"/>
          <w:szCs w:val="24"/>
        </w:rPr>
        <w:t>componente infrastrutturale;</w:t>
      </w:r>
    </w:p>
    <w:p w14:paraId="08360027" w14:textId="77777777" w:rsidR="001058FF" w:rsidRPr="00CD5000" w:rsidRDefault="001058FF" w:rsidP="00A75B13">
      <w:pPr>
        <w:pStyle w:val="Paragrafoelenco"/>
        <w:numPr>
          <w:ilvl w:val="1"/>
          <w:numId w:val="11"/>
        </w:numPr>
        <w:autoSpaceDE w:val="0"/>
        <w:autoSpaceDN w:val="0"/>
        <w:adjustRightInd w:val="0"/>
        <w:spacing w:after="120" w:line="276" w:lineRule="auto"/>
        <w:ind w:left="1843" w:right="709"/>
        <w:jc w:val="both"/>
        <w:rPr>
          <w:rFonts w:ascii="Garamond" w:eastAsia="Calibri" w:hAnsi="Garamond" w:cs="Garamond"/>
          <w:sz w:val="24"/>
          <w:szCs w:val="24"/>
        </w:rPr>
      </w:pPr>
      <w:r w:rsidRPr="00CD5000">
        <w:rPr>
          <w:rFonts w:ascii="Garamond" w:eastAsia="Calibri" w:hAnsi="Garamond" w:cs="Garamond"/>
          <w:sz w:val="24"/>
          <w:szCs w:val="24"/>
        </w:rPr>
        <w:t>coerenza nel contesto urbano;</w:t>
      </w:r>
    </w:p>
    <w:p w14:paraId="1AB08893" w14:textId="77777777" w:rsidR="001058FF" w:rsidRPr="00CD5000" w:rsidRDefault="001058FF" w:rsidP="00A75B13">
      <w:pPr>
        <w:pStyle w:val="Paragrafoelenco"/>
        <w:numPr>
          <w:ilvl w:val="1"/>
          <w:numId w:val="11"/>
        </w:numPr>
        <w:autoSpaceDE w:val="0"/>
        <w:autoSpaceDN w:val="0"/>
        <w:adjustRightInd w:val="0"/>
        <w:spacing w:after="120" w:line="276" w:lineRule="auto"/>
        <w:ind w:left="1843" w:right="709"/>
        <w:jc w:val="both"/>
        <w:rPr>
          <w:rFonts w:ascii="Garamond" w:eastAsia="Calibri" w:hAnsi="Garamond" w:cs="Garamond"/>
          <w:sz w:val="24"/>
          <w:szCs w:val="24"/>
        </w:rPr>
      </w:pPr>
      <w:r w:rsidRPr="00CD5000">
        <w:rPr>
          <w:rFonts w:ascii="Garamond" w:eastAsia="Calibri" w:hAnsi="Garamond" w:cs="Garamond"/>
          <w:sz w:val="24"/>
          <w:szCs w:val="24"/>
        </w:rPr>
        <w:t>ricchezza e coerenza del mix funzionale;</w:t>
      </w:r>
    </w:p>
    <w:p w14:paraId="01742FEB" w14:textId="77777777" w:rsidR="001058FF" w:rsidRPr="00CD5000" w:rsidRDefault="001058FF" w:rsidP="00A75B13">
      <w:pPr>
        <w:pStyle w:val="Paragrafoelenco"/>
        <w:numPr>
          <w:ilvl w:val="1"/>
          <w:numId w:val="11"/>
        </w:numPr>
        <w:autoSpaceDE w:val="0"/>
        <w:autoSpaceDN w:val="0"/>
        <w:adjustRightInd w:val="0"/>
        <w:spacing w:after="120" w:line="276" w:lineRule="auto"/>
        <w:ind w:left="1843" w:right="709"/>
        <w:jc w:val="both"/>
        <w:rPr>
          <w:rFonts w:ascii="Garamond" w:eastAsia="Calibri" w:hAnsi="Garamond" w:cs="Garamond"/>
          <w:sz w:val="24"/>
          <w:szCs w:val="24"/>
        </w:rPr>
      </w:pPr>
      <w:r w:rsidRPr="00CD5000">
        <w:rPr>
          <w:rFonts w:ascii="Garamond" w:eastAsia="Calibri" w:hAnsi="Garamond" w:cs="Garamond"/>
          <w:sz w:val="24"/>
          <w:szCs w:val="24"/>
        </w:rPr>
        <w:t>complessità della trasformazione sotto il profilo urbanistico e di trasformazione del territorio;</w:t>
      </w:r>
    </w:p>
    <w:p w14:paraId="615F0CE8" w14:textId="77777777" w:rsidR="001058FF" w:rsidRPr="00CD5000" w:rsidRDefault="001058FF" w:rsidP="00A75B13">
      <w:pPr>
        <w:pStyle w:val="Paragrafoelenco"/>
        <w:numPr>
          <w:ilvl w:val="0"/>
          <w:numId w:val="55"/>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stato di avanzamento dell’iniziativa specificando se “condotta a termine”, “in corso”, o “limitata a piano attuativo”.</w:t>
      </w:r>
    </w:p>
    <w:p w14:paraId="609AD8BE" w14:textId="0CC0E5DB" w:rsidR="008F10EC" w:rsidRPr="00CD5000" w:rsidRDefault="004101D1" w:rsidP="00A75B13">
      <w:pPr>
        <w:tabs>
          <w:tab w:val="left" w:pos="426"/>
        </w:tabs>
        <w:spacing w:after="120" w:line="276" w:lineRule="auto"/>
        <w:ind w:left="425" w:right="707"/>
        <w:jc w:val="both"/>
        <w:rPr>
          <w:rFonts w:ascii="Garamond" w:hAnsi="Garamond"/>
          <w:sz w:val="24"/>
          <w:szCs w:val="24"/>
        </w:rPr>
      </w:pPr>
      <w:r w:rsidRPr="00CD5000">
        <w:rPr>
          <w:rFonts w:ascii="Garamond" w:hAnsi="Garamond"/>
          <w:sz w:val="24"/>
          <w:szCs w:val="24"/>
        </w:rPr>
        <w:t>In</w:t>
      </w:r>
      <w:r w:rsidR="00CD435C" w:rsidRPr="00CD5000">
        <w:rPr>
          <w:rFonts w:ascii="Garamond" w:hAnsi="Garamond"/>
          <w:sz w:val="24"/>
          <w:szCs w:val="24"/>
        </w:rPr>
        <w:t>oltre</w:t>
      </w:r>
      <w:r w:rsidRPr="00CD5000">
        <w:rPr>
          <w:rFonts w:ascii="Garamond" w:hAnsi="Garamond"/>
          <w:sz w:val="24"/>
          <w:szCs w:val="24"/>
        </w:rPr>
        <w:t xml:space="preserve">, l’Operatore </w:t>
      </w:r>
      <w:r w:rsidR="00492F60" w:rsidRPr="00CD5000">
        <w:rPr>
          <w:rFonts w:ascii="Garamond" w:hAnsi="Garamond"/>
          <w:sz w:val="24"/>
          <w:szCs w:val="24"/>
        </w:rPr>
        <w:t xml:space="preserve">che verrà selezionato mediante la presente </w:t>
      </w:r>
      <w:r w:rsidR="000D62E2" w:rsidRPr="00CD5000">
        <w:rPr>
          <w:rFonts w:ascii="Garamond" w:hAnsi="Garamond"/>
          <w:sz w:val="24"/>
          <w:szCs w:val="24"/>
        </w:rPr>
        <w:t>P</w:t>
      </w:r>
      <w:r w:rsidR="00492F60" w:rsidRPr="00CD5000">
        <w:rPr>
          <w:rFonts w:ascii="Garamond" w:hAnsi="Garamond"/>
          <w:sz w:val="24"/>
          <w:szCs w:val="24"/>
        </w:rPr>
        <w:t>rocedura</w:t>
      </w:r>
      <w:r w:rsidR="00270CFF" w:rsidRPr="00CD5000">
        <w:rPr>
          <w:rFonts w:ascii="Garamond" w:hAnsi="Garamond"/>
          <w:sz w:val="24"/>
          <w:szCs w:val="24"/>
        </w:rPr>
        <w:t xml:space="preserve"> dovrà garantire, tra l’altro, la messa a disposizione, per l’intero periodo di durata del </w:t>
      </w:r>
      <w:r w:rsidR="00AF6BF2" w:rsidRPr="00CD5000">
        <w:rPr>
          <w:rFonts w:ascii="Garamond" w:hAnsi="Garamond"/>
          <w:sz w:val="24"/>
          <w:szCs w:val="24"/>
        </w:rPr>
        <w:t>c</w:t>
      </w:r>
      <w:r w:rsidR="00270CFF" w:rsidRPr="00CD5000">
        <w:rPr>
          <w:rFonts w:ascii="Garamond" w:hAnsi="Garamond"/>
          <w:sz w:val="24"/>
          <w:szCs w:val="24"/>
        </w:rPr>
        <w:t>ontratto</w:t>
      </w:r>
      <w:r w:rsidR="00AF6BF2" w:rsidRPr="00CD5000">
        <w:rPr>
          <w:rFonts w:ascii="Garamond" w:hAnsi="Garamond"/>
          <w:sz w:val="24"/>
          <w:szCs w:val="24"/>
        </w:rPr>
        <w:t xml:space="preserve"> per l’elaborazione del</w:t>
      </w:r>
      <w:r w:rsidR="006576B4" w:rsidRPr="00CD5000">
        <w:rPr>
          <w:rFonts w:ascii="Garamond" w:hAnsi="Garamond"/>
          <w:sz w:val="24"/>
          <w:szCs w:val="24"/>
        </w:rPr>
        <w:t>la Proposta</w:t>
      </w:r>
      <w:r w:rsidR="00AF6BF2" w:rsidRPr="00CD5000">
        <w:rPr>
          <w:rFonts w:ascii="Garamond" w:hAnsi="Garamond"/>
          <w:sz w:val="24"/>
          <w:szCs w:val="24"/>
        </w:rPr>
        <w:t xml:space="preserve"> che verrà sottoscritto con FSSU</w:t>
      </w:r>
      <w:r w:rsidR="00890833" w:rsidRPr="00CD5000">
        <w:rPr>
          <w:rFonts w:ascii="Garamond" w:hAnsi="Garamond"/>
          <w:sz w:val="24"/>
          <w:szCs w:val="24"/>
        </w:rPr>
        <w:t xml:space="preserve"> </w:t>
      </w:r>
      <w:r w:rsidR="00AF6BF2" w:rsidRPr="00CD5000">
        <w:rPr>
          <w:rFonts w:ascii="Garamond" w:hAnsi="Garamond"/>
          <w:sz w:val="24"/>
          <w:szCs w:val="24"/>
        </w:rPr>
        <w:t>(di seguito, il “</w:t>
      </w:r>
      <w:r w:rsidR="00AF6BF2" w:rsidRPr="00CD5000">
        <w:rPr>
          <w:rFonts w:ascii="Garamond" w:hAnsi="Garamond"/>
          <w:b/>
          <w:sz w:val="24"/>
          <w:szCs w:val="24"/>
        </w:rPr>
        <w:t>Contratto</w:t>
      </w:r>
      <w:r w:rsidR="00AF6BF2" w:rsidRPr="00CD5000">
        <w:rPr>
          <w:rFonts w:ascii="Garamond" w:hAnsi="Garamond"/>
          <w:sz w:val="24"/>
          <w:szCs w:val="24"/>
        </w:rPr>
        <w:t>”)</w:t>
      </w:r>
      <w:r w:rsidR="00270CFF" w:rsidRPr="00CD5000">
        <w:rPr>
          <w:rFonts w:ascii="Garamond" w:hAnsi="Garamond"/>
          <w:sz w:val="24"/>
          <w:szCs w:val="24"/>
        </w:rPr>
        <w:t xml:space="preserve">, di </w:t>
      </w:r>
      <w:proofErr w:type="gramStart"/>
      <w:r w:rsidR="00270CFF" w:rsidRPr="00CD5000">
        <w:rPr>
          <w:rFonts w:ascii="Garamond" w:hAnsi="Garamond"/>
          <w:sz w:val="24"/>
          <w:szCs w:val="24"/>
        </w:rPr>
        <w:t xml:space="preserve">un </w:t>
      </w:r>
      <w:r w:rsidR="00270CFF" w:rsidRPr="0023403A">
        <w:rPr>
          <w:rFonts w:ascii="Garamond" w:hAnsi="Garamond"/>
          <w:sz w:val="24"/>
          <w:szCs w:val="24"/>
        </w:rPr>
        <w:t>team</w:t>
      </w:r>
      <w:proofErr w:type="gramEnd"/>
      <w:r w:rsidR="00270CFF" w:rsidRPr="00CD5000">
        <w:rPr>
          <w:rFonts w:ascii="Garamond" w:hAnsi="Garamond"/>
          <w:sz w:val="24"/>
          <w:szCs w:val="24"/>
        </w:rPr>
        <w:t xml:space="preserve"> di professionisti costituito almeno dalle seguenti figure professionali: </w:t>
      </w:r>
    </w:p>
    <w:p w14:paraId="738EA513" w14:textId="293091AC"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architetto/pianificatore</w:t>
      </w:r>
      <w:r w:rsidR="000D62E2" w:rsidRPr="00CD5000">
        <w:rPr>
          <w:rFonts w:ascii="Garamond" w:eastAsiaTheme="minorEastAsia" w:hAnsi="Garamond" w:cs="Arial"/>
          <w:sz w:val="24"/>
          <w:szCs w:val="24"/>
          <w:lang w:eastAsia="it-IT"/>
        </w:rPr>
        <w:t>;</w:t>
      </w:r>
    </w:p>
    <w:p w14:paraId="425FAEFB" w14:textId="2FA82660"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materia di trasporti e viabilità</w:t>
      </w:r>
      <w:r w:rsidR="000D62E2" w:rsidRPr="00CD5000">
        <w:rPr>
          <w:rFonts w:ascii="Garamond" w:eastAsiaTheme="minorEastAsia" w:hAnsi="Garamond" w:cs="Arial"/>
          <w:sz w:val="24"/>
          <w:szCs w:val="24"/>
          <w:lang w:eastAsia="it-IT"/>
        </w:rPr>
        <w:t>;</w:t>
      </w:r>
    </w:p>
    <w:p w14:paraId="6BC8AE5E" w14:textId="2D5B0C10"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materia ambientale</w:t>
      </w:r>
      <w:r w:rsidR="000D62E2" w:rsidRPr="00CD5000">
        <w:rPr>
          <w:rFonts w:ascii="Garamond" w:eastAsiaTheme="minorEastAsia" w:hAnsi="Garamond" w:cs="Arial"/>
          <w:sz w:val="24"/>
          <w:szCs w:val="24"/>
          <w:lang w:eastAsia="it-IT"/>
        </w:rPr>
        <w:t>;</w:t>
      </w:r>
    </w:p>
    <w:p w14:paraId="0CD64E87" w14:textId="65EE16D3"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materia logistica e interscambio ferro/gomma</w:t>
      </w:r>
      <w:r w:rsidR="000D62E2" w:rsidRPr="00CD5000">
        <w:rPr>
          <w:rFonts w:ascii="Garamond" w:eastAsiaTheme="minorEastAsia" w:hAnsi="Garamond" w:cs="Arial"/>
          <w:sz w:val="24"/>
          <w:szCs w:val="24"/>
          <w:lang w:eastAsia="it-IT"/>
        </w:rPr>
        <w:t>;</w:t>
      </w:r>
    </w:p>
    <w:p w14:paraId="148F469F" w14:textId="7A808B71"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materie economiche e finanziarie</w:t>
      </w:r>
      <w:r w:rsidR="000D62E2" w:rsidRPr="00CD5000">
        <w:rPr>
          <w:rFonts w:ascii="Garamond" w:eastAsiaTheme="minorEastAsia" w:hAnsi="Garamond" w:cs="Arial"/>
          <w:sz w:val="24"/>
          <w:szCs w:val="24"/>
          <w:lang w:eastAsia="it-IT"/>
        </w:rPr>
        <w:t>;</w:t>
      </w:r>
    </w:p>
    <w:p w14:paraId="5794F05E" w14:textId="2F605FEE"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materia di mercato in immobiliare</w:t>
      </w:r>
      <w:r w:rsidR="000D62E2" w:rsidRPr="00CD5000">
        <w:rPr>
          <w:rFonts w:ascii="Garamond" w:eastAsiaTheme="minorEastAsia" w:hAnsi="Garamond" w:cs="Arial"/>
          <w:sz w:val="24"/>
          <w:szCs w:val="24"/>
          <w:lang w:eastAsia="it-IT"/>
        </w:rPr>
        <w:t>;</w:t>
      </w:r>
    </w:p>
    <w:p w14:paraId="07D61F3E" w14:textId="64FF9B73" w:rsidR="00B92CC1" w:rsidRPr="00CD5000" w:rsidRDefault="00B92CC1" w:rsidP="00A75B13">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Un esperto in procedure amministrative urbanistiche</w:t>
      </w:r>
      <w:r w:rsidR="000D62E2" w:rsidRPr="00CD5000">
        <w:rPr>
          <w:rFonts w:ascii="Garamond" w:eastAsiaTheme="minorEastAsia" w:hAnsi="Garamond" w:cs="Arial"/>
          <w:sz w:val="24"/>
          <w:szCs w:val="24"/>
          <w:lang w:eastAsia="it-IT"/>
        </w:rPr>
        <w:t>;</w:t>
      </w:r>
    </w:p>
    <w:p w14:paraId="229C6B8B" w14:textId="07FD8BBB" w:rsidR="00502D70" w:rsidRPr="00CD5000" w:rsidRDefault="00B92CC1" w:rsidP="00A75B13">
      <w:pPr>
        <w:pStyle w:val="Paragrafoelenco"/>
        <w:numPr>
          <w:ilvl w:val="0"/>
          <w:numId w:val="56"/>
        </w:numPr>
        <w:tabs>
          <w:tab w:val="left" w:pos="426"/>
        </w:tabs>
        <w:spacing w:after="120" w:line="276" w:lineRule="auto"/>
        <w:ind w:right="707"/>
        <w:jc w:val="both"/>
        <w:rPr>
          <w:rFonts w:ascii="Garamond" w:hAnsi="Garamond"/>
          <w:strike/>
          <w:sz w:val="24"/>
          <w:szCs w:val="24"/>
        </w:rPr>
      </w:pPr>
      <w:r w:rsidRPr="00CD5000">
        <w:rPr>
          <w:rFonts w:ascii="Garamond" w:eastAsiaTheme="minorEastAsia" w:hAnsi="Garamond" w:cs="Arial"/>
          <w:sz w:val="24"/>
          <w:szCs w:val="24"/>
          <w:lang w:eastAsia="it-IT"/>
        </w:rPr>
        <w:t>Altri esperti a discrezione dell’Operatore</w:t>
      </w:r>
      <w:r w:rsidRPr="00CD5000">
        <w:rPr>
          <w:rFonts w:ascii="Garamond" w:hAnsi="Garamond"/>
          <w:sz w:val="24"/>
          <w:szCs w:val="24"/>
        </w:rPr>
        <w:t xml:space="preserve"> </w:t>
      </w:r>
      <w:r w:rsidR="006C4DF1" w:rsidRPr="00CD5000">
        <w:rPr>
          <w:rFonts w:ascii="Garamond" w:hAnsi="Garamond"/>
          <w:sz w:val="24"/>
          <w:szCs w:val="24"/>
        </w:rPr>
        <w:t>fra cui, a titolo di esempio, un legale amministrativista</w:t>
      </w:r>
      <w:r w:rsidR="00502D70" w:rsidRPr="00CD5000">
        <w:rPr>
          <w:rFonts w:ascii="Garamond" w:hAnsi="Garamond"/>
          <w:sz w:val="24"/>
          <w:szCs w:val="24"/>
        </w:rPr>
        <w:t>, un esperto di gestione dei processi partecipativi, etc.</w:t>
      </w:r>
    </w:p>
    <w:p w14:paraId="14E37D2E" w14:textId="5F3EB429" w:rsidR="00CF1889" w:rsidRPr="00CD5000" w:rsidRDefault="00CD435C"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A tal riguardo </w:t>
      </w:r>
      <w:r w:rsidR="00CF1889" w:rsidRPr="00CD5000">
        <w:rPr>
          <w:rFonts w:ascii="Garamond" w:eastAsia="Calibri" w:hAnsi="Garamond" w:cs="Garamond"/>
          <w:sz w:val="24"/>
          <w:szCs w:val="24"/>
        </w:rPr>
        <w:t xml:space="preserve">saranno considerate la completezza e l’integrazione </w:t>
      </w:r>
      <w:proofErr w:type="gramStart"/>
      <w:r w:rsidR="00CF1889" w:rsidRPr="00CD5000">
        <w:rPr>
          <w:rFonts w:ascii="Garamond" w:eastAsia="Calibri" w:hAnsi="Garamond" w:cs="Garamond"/>
          <w:sz w:val="24"/>
          <w:szCs w:val="24"/>
        </w:rPr>
        <w:t>del team</w:t>
      </w:r>
      <w:proofErr w:type="gramEnd"/>
      <w:r w:rsidR="00CF1889" w:rsidRPr="00CD5000">
        <w:rPr>
          <w:rFonts w:ascii="Garamond" w:eastAsia="Calibri" w:hAnsi="Garamond" w:cs="Garamond"/>
          <w:sz w:val="24"/>
          <w:szCs w:val="24"/>
        </w:rPr>
        <w:t xml:space="preserve"> di </w:t>
      </w:r>
      <w:r w:rsidR="00614F4B" w:rsidRPr="00CD5000">
        <w:rPr>
          <w:rFonts w:ascii="Garamond" w:eastAsia="Calibri" w:hAnsi="Garamond" w:cs="Garamond"/>
          <w:sz w:val="24"/>
          <w:szCs w:val="24"/>
        </w:rPr>
        <w:t xml:space="preserve">professionisti </w:t>
      </w:r>
      <w:r w:rsidR="009E6A9B" w:rsidRPr="00CD5000">
        <w:rPr>
          <w:rFonts w:ascii="Garamond" w:eastAsia="Calibri" w:hAnsi="Garamond" w:cs="Garamond"/>
          <w:sz w:val="24"/>
          <w:szCs w:val="24"/>
        </w:rPr>
        <w:t xml:space="preserve">proposto </w:t>
      </w:r>
      <w:r w:rsidR="00CF1889" w:rsidRPr="00CD5000">
        <w:rPr>
          <w:rFonts w:ascii="Garamond" w:eastAsia="Calibri" w:hAnsi="Garamond" w:cs="Garamond"/>
          <w:sz w:val="24"/>
          <w:szCs w:val="24"/>
        </w:rPr>
        <w:t>e l’esperienza dei singoli professionisti che lo comporranno, in una logica di massima coerenza con la prestazione attesa, con particolare attenzione alle seguenti componenti riferibili ad ogni membro del team:</w:t>
      </w:r>
    </w:p>
    <w:p w14:paraId="7646109E" w14:textId="74A8FBC5" w:rsidR="00CF1889" w:rsidRPr="00173EE6" w:rsidRDefault="00CF1889" w:rsidP="00173EE6">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173EE6">
        <w:rPr>
          <w:rFonts w:ascii="Garamond" w:eastAsiaTheme="minorEastAsia" w:hAnsi="Garamond" w:cs="Arial"/>
          <w:sz w:val="24"/>
          <w:szCs w:val="24"/>
          <w:lang w:eastAsia="it-IT"/>
        </w:rPr>
        <w:t xml:space="preserve">formazione ed esperienze maturate; </w:t>
      </w:r>
    </w:p>
    <w:p w14:paraId="78F88577" w14:textId="11CF9A66" w:rsidR="00CF1889" w:rsidRPr="00173EE6" w:rsidRDefault="00CF1889" w:rsidP="00173EE6">
      <w:pPr>
        <w:pStyle w:val="Paragrafoelenco"/>
        <w:numPr>
          <w:ilvl w:val="0"/>
          <w:numId w:val="56"/>
        </w:numPr>
        <w:tabs>
          <w:tab w:val="left" w:pos="426"/>
        </w:tabs>
        <w:spacing w:after="120" w:line="276" w:lineRule="auto"/>
        <w:ind w:right="707"/>
        <w:jc w:val="both"/>
        <w:rPr>
          <w:rFonts w:ascii="Garamond" w:eastAsiaTheme="minorEastAsia" w:hAnsi="Garamond" w:cs="Arial"/>
          <w:sz w:val="24"/>
          <w:szCs w:val="24"/>
          <w:lang w:eastAsia="it-IT"/>
        </w:rPr>
      </w:pPr>
      <w:r w:rsidRPr="00173EE6">
        <w:rPr>
          <w:rFonts w:ascii="Garamond" w:eastAsiaTheme="minorEastAsia" w:hAnsi="Garamond" w:cs="Arial"/>
          <w:sz w:val="24"/>
          <w:szCs w:val="24"/>
          <w:lang w:eastAsia="it-IT"/>
        </w:rPr>
        <w:t xml:space="preserve">completezza ed estensione di esperienze specifiche con riferimento a </w:t>
      </w:r>
      <w:proofErr w:type="gramStart"/>
      <w:r w:rsidRPr="00173EE6">
        <w:rPr>
          <w:rFonts w:ascii="Garamond" w:eastAsiaTheme="minorEastAsia" w:hAnsi="Garamond" w:cs="Arial"/>
          <w:sz w:val="24"/>
          <w:szCs w:val="24"/>
          <w:lang w:eastAsia="it-IT"/>
        </w:rPr>
        <w:t>3</w:t>
      </w:r>
      <w:proofErr w:type="gramEnd"/>
      <w:r w:rsidRPr="00173EE6">
        <w:rPr>
          <w:rFonts w:ascii="Garamond" w:eastAsiaTheme="minorEastAsia" w:hAnsi="Garamond" w:cs="Arial"/>
          <w:sz w:val="24"/>
          <w:szCs w:val="24"/>
          <w:lang w:eastAsia="it-IT"/>
        </w:rPr>
        <w:t xml:space="preserve"> principali esperienze ritenute significative per ciascun professionista.</w:t>
      </w:r>
    </w:p>
    <w:p w14:paraId="31307594" w14:textId="417D5315" w:rsidR="002B019B" w:rsidRPr="00CD5000" w:rsidRDefault="001604FD"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hAnsi="Garamond"/>
          <w:sz w:val="24"/>
          <w:szCs w:val="24"/>
        </w:rPr>
        <w:t xml:space="preserve">Saranno inoltre considerate </w:t>
      </w:r>
      <w:r w:rsidR="005F66DA" w:rsidRPr="00CD5000">
        <w:rPr>
          <w:rFonts w:ascii="Garamond" w:eastAsia="Calibri" w:hAnsi="Garamond" w:cs="Garamond"/>
          <w:sz w:val="24"/>
          <w:szCs w:val="24"/>
        </w:rPr>
        <w:t>caus</w:t>
      </w:r>
      <w:r w:rsidR="000A6D6D" w:rsidRPr="00CD5000">
        <w:rPr>
          <w:rFonts w:ascii="Garamond" w:eastAsia="Calibri" w:hAnsi="Garamond" w:cs="Garamond"/>
          <w:sz w:val="24"/>
          <w:szCs w:val="24"/>
        </w:rPr>
        <w:t>e</w:t>
      </w:r>
      <w:r w:rsidR="005F66DA" w:rsidRPr="00CD5000">
        <w:rPr>
          <w:rFonts w:ascii="Garamond" w:eastAsia="Calibri" w:hAnsi="Garamond" w:cs="Garamond"/>
          <w:sz w:val="24"/>
          <w:szCs w:val="24"/>
        </w:rPr>
        <w:t xml:space="preserve"> di esclusione dalla </w:t>
      </w:r>
      <w:r w:rsidR="00614F4B" w:rsidRPr="00CD5000">
        <w:rPr>
          <w:rFonts w:ascii="Garamond" w:eastAsia="Calibri" w:hAnsi="Garamond" w:cs="Garamond"/>
          <w:sz w:val="24"/>
          <w:szCs w:val="24"/>
        </w:rPr>
        <w:t xml:space="preserve">presente </w:t>
      </w:r>
      <w:r w:rsidR="005F66DA" w:rsidRPr="00CD5000">
        <w:rPr>
          <w:rFonts w:ascii="Garamond" w:eastAsia="Calibri" w:hAnsi="Garamond" w:cs="Garamond"/>
          <w:sz w:val="24"/>
          <w:szCs w:val="24"/>
        </w:rPr>
        <w:t>Procedura</w:t>
      </w:r>
      <w:r w:rsidR="00614F4B" w:rsidRPr="00CD5000">
        <w:rPr>
          <w:rFonts w:ascii="Garamond" w:eastAsia="Calibri" w:hAnsi="Garamond" w:cs="Garamond"/>
          <w:sz w:val="24"/>
          <w:szCs w:val="24"/>
        </w:rPr>
        <w:t xml:space="preserve"> e dalla successiva Procedura di Vendita</w:t>
      </w:r>
      <w:r w:rsidR="005F66DA" w:rsidRPr="00CD5000">
        <w:rPr>
          <w:rFonts w:ascii="Garamond" w:eastAsia="Calibri" w:hAnsi="Garamond" w:cs="Garamond"/>
          <w:sz w:val="24"/>
          <w:szCs w:val="24"/>
        </w:rPr>
        <w:t xml:space="preserve"> </w:t>
      </w:r>
      <w:r w:rsidR="007C366E" w:rsidRPr="00CD5000">
        <w:rPr>
          <w:rFonts w:ascii="Garamond" w:eastAsia="Calibri" w:hAnsi="Garamond" w:cs="Garamond"/>
          <w:sz w:val="24"/>
          <w:szCs w:val="24"/>
        </w:rPr>
        <w:t>il trovarsi in stato ovvero nel corso di un procedimento per la dichiarazione di liquidazione giudiziale, di liquidazione coatta, di concordato preventivo</w:t>
      </w:r>
      <w:r w:rsidR="00E345D5" w:rsidRPr="00CD5000">
        <w:rPr>
          <w:rFonts w:ascii="Garamond" w:eastAsia="Calibri" w:hAnsi="Garamond" w:cs="Garamond"/>
          <w:sz w:val="24"/>
          <w:szCs w:val="24"/>
        </w:rPr>
        <w:t xml:space="preserve"> -</w:t>
      </w:r>
      <w:r w:rsidR="007C366E" w:rsidRPr="00CD5000">
        <w:rPr>
          <w:rFonts w:ascii="Garamond" w:eastAsia="Calibri" w:hAnsi="Garamond" w:cs="Garamond"/>
          <w:sz w:val="24"/>
          <w:szCs w:val="24"/>
        </w:rPr>
        <w:t xml:space="preserve"> salvo il caso di concordato con continuità aziendale</w:t>
      </w:r>
      <w:r w:rsidR="008F0C82">
        <w:rPr>
          <w:rFonts w:ascii="Garamond" w:eastAsia="Calibri" w:hAnsi="Garamond" w:cs="Garamond"/>
          <w:sz w:val="24"/>
          <w:szCs w:val="24"/>
        </w:rPr>
        <w:t xml:space="preserve"> </w:t>
      </w:r>
      <w:r w:rsidR="00E345D5" w:rsidRPr="002B6B24">
        <w:rPr>
          <w:rFonts w:ascii="Garamond" w:eastAsia="Calibri" w:hAnsi="Garamond" w:cs="Garamond"/>
          <w:sz w:val="24"/>
          <w:szCs w:val="24"/>
          <w:highlight w:val="yellow"/>
        </w:rPr>
        <w:t xml:space="preserve">- </w:t>
      </w:r>
      <w:r w:rsidR="00ED4F56" w:rsidRPr="002B6B24">
        <w:rPr>
          <w:rFonts w:ascii="Garamond" w:eastAsia="Calibri" w:hAnsi="Garamond" w:cs="Garamond"/>
          <w:sz w:val="24"/>
          <w:szCs w:val="24"/>
          <w:highlight w:val="yellow"/>
        </w:rPr>
        <w:t>ovvero di altre procedure concorsuali</w:t>
      </w:r>
      <w:r w:rsidR="00ED4F56">
        <w:rPr>
          <w:rFonts w:ascii="Garamond" w:eastAsia="Calibri" w:hAnsi="Garamond" w:cs="Garamond"/>
          <w:sz w:val="24"/>
          <w:szCs w:val="24"/>
        </w:rPr>
        <w:t xml:space="preserve"> </w:t>
      </w:r>
      <w:r w:rsidR="006373C0" w:rsidRPr="00CD5000">
        <w:rPr>
          <w:rFonts w:ascii="Garamond" w:eastAsia="Calibri" w:hAnsi="Garamond" w:cs="Garamond"/>
          <w:sz w:val="24"/>
          <w:szCs w:val="24"/>
        </w:rPr>
        <w:t>e/o la sussistenza</w:t>
      </w:r>
      <w:r w:rsidRPr="00CD5000">
        <w:rPr>
          <w:rFonts w:ascii="Garamond" w:eastAsia="Calibri" w:hAnsi="Garamond" w:cs="Garamond"/>
          <w:sz w:val="24"/>
          <w:szCs w:val="24"/>
        </w:rPr>
        <w:t xml:space="preserve"> </w:t>
      </w:r>
      <w:r w:rsidR="000962D0" w:rsidRPr="00CD5000">
        <w:rPr>
          <w:rFonts w:ascii="Garamond" w:eastAsia="Calibri" w:hAnsi="Garamond" w:cs="Garamond"/>
          <w:sz w:val="24"/>
          <w:szCs w:val="24"/>
        </w:rPr>
        <w:t xml:space="preserve">in capo all’operatore delle altre </w:t>
      </w:r>
      <w:r w:rsidRPr="00CD5000">
        <w:rPr>
          <w:rFonts w:ascii="Garamond" w:eastAsia="Calibri" w:hAnsi="Garamond" w:cs="Garamond"/>
          <w:sz w:val="24"/>
          <w:szCs w:val="24"/>
        </w:rPr>
        <w:t>cause ostative</w:t>
      </w:r>
      <w:r w:rsidR="00A64F40" w:rsidRPr="00CD5000">
        <w:rPr>
          <w:rFonts w:ascii="Garamond" w:eastAsia="Calibri" w:hAnsi="Garamond" w:cs="Garamond"/>
          <w:sz w:val="24"/>
          <w:szCs w:val="24"/>
        </w:rPr>
        <w:t xml:space="preserve"> </w:t>
      </w:r>
      <w:r w:rsidR="00CA44AA" w:rsidRPr="00CD5000">
        <w:rPr>
          <w:rFonts w:ascii="Garamond" w:eastAsia="Calibri" w:hAnsi="Garamond" w:cs="Garamond"/>
          <w:sz w:val="24"/>
          <w:szCs w:val="24"/>
        </w:rPr>
        <w:t xml:space="preserve">elencate </w:t>
      </w:r>
      <w:r w:rsidR="008F0C82">
        <w:rPr>
          <w:rFonts w:ascii="Garamond" w:eastAsia="Calibri" w:hAnsi="Garamond" w:cs="Garamond"/>
          <w:sz w:val="24"/>
          <w:szCs w:val="24"/>
        </w:rPr>
        <w:t>nelle Dichiarazioni Sostitutive</w:t>
      </w:r>
      <w:r w:rsidR="00CA44AA" w:rsidRPr="00CD5000">
        <w:rPr>
          <w:rFonts w:ascii="Garamond" w:eastAsia="Calibri" w:hAnsi="Garamond" w:cs="Garamond"/>
          <w:sz w:val="24"/>
          <w:szCs w:val="24"/>
        </w:rPr>
        <w:t xml:space="preserve"> allegat</w:t>
      </w:r>
      <w:r w:rsidR="008F0C82">
        <w:rPr>
          <w:rFonts w:ascii="Garamond" w:eastAsia="Calibri" w:hAnsi="Garamond" w:cs="Garamond"/>
          <w:sz w:val="24"/>
          <w:szCs w:val="24"/>
        </w:rPr>
        <w:t>e</w:t>
      </w:r>
      <w:r w:rsidR="00CA44AA" w:rsidRPr="00CD5000">
        <w:rPr>
          <w:rFonts w:ascii="Garamond" w:eastAsia="Calibri" w:hAnsi="Garamond" w:cs="Garamond"/>
          <w:sz w:val="24"/>
          <w:szCs w:val="24"/>
        </w:rPr>
        <w:t xml:space="preserve"> </w:t>
      </w:r>
      <w:r w:rsidR="00CA44AA" w:rsidRPr="00CB34D9">
        <w:rPr>
          <w:rFonts w:ascii="Garamond" w:eastAsia="Calibri" w:hAnsi="Garamond" w:cs="Garamond"/>
          <w:i/>
          <w:iCs/>
          <w:sz w:val="24"/>
          <w:szCs w:val="24"/>
        </w:rPr>
        <w:t>su</w:t>
      </w:r>
      <w:r w:rsidR="00FF6D71" w:rsidRPr="00CB34D9">
        <w:rPr>
          <w:rFonts w:ascii="Garamond" w:eastAsia="Calibri" w:hAnsi="Garamond" w:cs="Garamond"/>
          <w:i/>
          <w:iCs/>
          <w:sz w:val="24"/>
          <w:szCs w:val="24"/>
        </w:rPr>
        <w:t>b</w:t>
      </w:r>
      <w:r w:rsidR="00FF6D71" w:rsidRPr="00CD5000">
        <w:rPr>
          <w:rFonts w:ascii="Garamond" w:eastAsia="Calibri" w:hAnsi="Garamond" w:cs="Garamond"/>
          <w:sz w:val="24"/>
          <w:szCs w:val="24"/>
        </w:rPr>
        <w:t xml:space="preserve"> </w:t>
      </w:r>
      <w:r w:rsidR="0071272A">
        <w:rPr>
          <w:rFonts w:ascii="Garamond" w:eastAsia="Calibri" w:hAnsi="Garamond" w:cs="Garamond"/>
          <w:b/>
          <w:bCs/>
          <w:sz w:val="24"/>
          <w:szCs w:val="24"/>
        </w:rPr>
        <w:t>D</w:t>
      </w:r>
      <w:r w:rsidR="00FF6D71" w:rsidRPr="00CD5000">
        <w:rPr>
          <w:rFonts w:ascii="Garamond" w:eastAsia="Calibri" w:hAnsi="Garamond" w:cs="Garamond"/>
          <w:sz w:val="24"/>
          <w:szCs w:val="24"/>
        </w:rPr>
        <w:t xml:space="preserve"> al presente </w:t>
      </w:r>
      <w:r w:rsidR="00563424" w:rsidRPr="00CD5000">
        <w:rPr>
          <w:rFonts w:ascii="Garamond" w:eastAsia="Calibri" w:hAnsi="Garamond" w:cs="Garamond"/>
          <w:sz w:val="24"/>
          <w:szCs w:val="24"/>
        </w:rPr>
        <w:t>D</w:t>
      </w:r>
      <w:r w:rsidR="00FF6D71" w:rsidRPr="00CD5000">
        <w:rPr>
          <w:rFonts w:ascii="Garamond" w:eastAsia="Calibri" w:hAnsi="Garamond" w:cs="Garamond"/>
          <w:sz w:val="24"/>
          <w:szCs w:val="24"/>
        </w:rPr>
        <w:t>isciplinare</w:t>
      </w:r>
      <w:r w:rsidR="006A7AF5" w:rsidRPr="00CD5000">
        <w:rPr>
          <w:rFonts w:ascii="Garamond" w:eastAsia="Calibri" w:hAnsi="Garamond" w:cs="Garamond"/>
          <w:sz w:val="24"/>
          <w:szCs w:val="24"/>
        </w:rPr>
        <w:t>.</w:t>
      </w:r>
      <w:r w:rsidR="0014007C" w:rsidRPr="00CD5000">
        <w:rPr>
          <w:rFonts w:ascii="Garamond" w:eastAsia="Calibri" w:hAnsi="Garamond" w:cs="Garamond"/>
          <w:sz w:val="24"/>
          <w:szCs w:val="24"/>
        </w:rPr>
        <w:t xml:space="preserve"> </w:t>
      </w:r>
    </w:p>
    <w:p w14:paraId="46751774" w14:textId="5FF22315" w:rsidR="00611F6D" w:rsidRPr="00CD5000" w:rsidRDefault="00611F6D"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lastRenderedPageBreak/>
        <w:t>I</w:t>
      </w:r>
      <w:r w:rsidR="006A7AF5" w:rsidRPr="00CD5000">
        <w:rPr>
          <w:rFonts w:ascii="Garamond" w:eastAsia="Calibri" w:hAnsi="Garamond" w:cs="Garamond"/>
          <w:sz w:val="24"/>
          <w:szCs w:val="24"/>
        </w:rPr>
        <w:t>n particolare</w:t>
      </w:r>
      <w:r w:rsidR="009F3A26" w:rsidRPr="00CD5000">
        <w:rPr>
          <w:rFonts w:ascii="Garamond" w:eastAsia="Calibri" w:hAnsi="Garamond" w:cs="Garamond"/>
          <w:sz w:val="24"/>
          <w:szCs w:val="24"/>
        </w:rPr>
        <w:t>,</w:t>
      </w:r>
      <w:r w:rsidR="00DA5508" w:rsidRPr="00CD5000">
        <w:rPr>
          <w:rFonts w:ascii="Garamond" w:eastAsia="Calibri" w:hAnsi="Garamond" w:cs="Garamond"/>
          <w:sz w:val="24"/>
          <w:szCs w:val="24"/>
        </w:rPr>
        <w:t xml:space="preserve"> </w:t>
      </w:r>
      <w:r w:rsidR="006A7AF5" w:rsidRPr="00CD5000">
        <w:rPr>
          <w:rFonts w:ascii="Garamond" w:eastAsia="Calibri" w:hAnsi="Garamond" w:cs="Garamond"/>
          <w:sz w:val="24"/>
          <w:szCs w:val="24"/>
        </w:rPr>
        <w:t xml:space="preserve">si rappresenta </w:t>
      </w:r>
      <w:r w:rsidR="00082ECE" w:rsidRPr="00CD5000">
        <w:rPr>
          <w:rFonts w:ascii="Garamond" w:eastAsia="Calibri" w:hAnsi="Garamond" w:cs="Garamond"/>
          <w:sz w:val="24"/>
          <w:szCs w:val="24"/>
        </w:rPr>
        <w:t xml:space="preserve">che FSSU </w:t>
      </w:r>
      <w:r w:rsidRPr="00CD5000">
        <w:rPr>
          <w:rFonts w:ascii="Garamond" w:eastAsia="Calibri" w:hAnsi="Garamond" w:cs="Garamond"/>
          <w:sz w:val="24"/>
          <w:szCs w:val="24"/>
        </w:rPr>
        <w:t>si avvarr</w:t>
      </w:r>
      <w:r w:rsidR="001E6549" w:rsidRPr="00CD5000">
        <w:rPr>
          <w:rFonts w:ascii="Garamond" w:eastAsia="Calibri" w:hAnsi="Garamond" w:cs="Garamond"/>
          <w:sz w:val="24"/>
          <w:szCs w:val="24"/>
        </w:rPr>
        <w:t>à</w:t>
      </w:r>
      <w:r w:rsidRPr="00CD5000">
        <w:rPr>
          <w:rFonts w:ascii="Garamond" w:eastAsia="Calibri" w:hAnsi="Garamond" w:cs="Garamond"/>
          <w:sz w:val="24"/>
          <w:szCs w:val="24"/>
        </w:rPr>
        <w:t xml:space="preserve"> dell’esecuzione di indagini reputazionali sul</w:t>
      </w:r>
      <w:r w:rsidR="001E6549" w:rsidRPr="00CD5000">
        <w:rPr>
          <w:rFonts w:ascii="Garamond" w:eastAsia="Calibri" w:hAnsi="Garamond" w:cs="Garamond"/>
          <w:sz w:val="24"/>
          <w:szCs w:val="24"/>
        </w:rPr>
        <w:t>l’Operatore</w:t>
      </w:r>
      <w:r w:rsidRPr="00CD5000">
        <w:rPr>
          <w:rFonts w:ascii="Garamond" w:eastAsia="Calibri" w:hAnsi="Garamond" w:cs="Garamond"/>
          <w:sz w:val="24"/>
          <w:szCs w:val="24"/>
        </w:rPr>
        <w:t xml:space="preserve"> al fine di valutare la presenza di requisiti di onorabilità in capo all’</w:t>
      </w:r>
      <w:r w:rsidR="00C849E5" w:rsidRPr="00CD5000">
        <w:rPr>
          <w:rFonts w:ascii="Garamond" w:eastAsia="Calibri" w:hAnsi="Garamond" w:cs="Garamond"/>
          <w:sz w:val="24"/>
          <w:szCs w:val="24"/>
        </w:rPr>
        <w:t>Operatore se</w:t>
      </w:r>
      <w:r w:rsidR="003D03CC" w:rsidRPr="00CD5000">
        <w:rPr>
          <w:rFonts w:ascii="Garamond" w:eastAsia="Calibri" w:hAnsi="Garamond" w:cs="Garamond"/>
          <w:sz w:val="24"/>
          <w:szCs w:val="24"/>
        </w:rPr>
        <w:t>lezionato</w:t>
      </w:r>
      <w:r w:rsidRPr="00CD5000">
        <w:rPr>
          <w:rFonts w:ascii="Garamond" w:eastAsia="Calibri" w:hAnsi="Garamond" w:cs="Garamond"/>
          <w:sz w:val="24"/>
          <w:szCs w:val="24"/>
        </w:rPr>
        <w:t xml:space="preserve"> per come meglio di seguito sarà descritto.</w:t>
      </w:r>
    </w:p>
    <w:p w14:paraId="1511A991" w14:textId="021A3A0A" w:rsidR="00611F6D" w:rsidRPr="00CD5000" w:rsidRDefault="00AC19BC"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t>A</w:t>
      </w:r>
      <w:r w:rsidR="00611F6D" w:rsidRPr="00CD5000">
        <w:rPr>
          <w:rFonts w:ascii="Garamond" w:eastAsia="Calibri" w:hAnsi="Garamond" w:cs="Garamond"/>
          <w:sz w:val="24"/>
          <w:szCs w:val="24"/>
        </w:rPr>
        <w:t xml:space="preserve"> titolo esemplificativo e non esaustivo, </w:t>
      </w:r>
      <w:r w:rsidR="00DD0995" w:rsidRPr="00CD5000">
        <w:rPr>
          <w:rFonts w:ascii="Garamond" w:eastAsia="Calibri" w:hAnsi="Garamond" w:cs="Garamond"/>
          <w:sz w:val="24"/>
          <w:szCs w:val="24"/>
        </w:rPr>
        <w:t xml:space="preserve">FSSU e le </w:t>
      </w:r>
      <w:r w:rsidR="00DD0995" w:rsidRPr="00CD5000">
        <w:rPr>
          <w:rFonts w:ascii="Garamond" w:hAnsi="Garamond"/>
          <w:sz w:val="24"/>
          <w:szCs w:val="24"/>
        </w:rPr>
        <w:t>Società del Gruppo FS</w:t>
      </w:r>
      <w:r w:rsidR="00DD0995" w:rsidRPr="00CD5000">
        <w:rPr>
          <w:rFonts w:ascii="Garamond" w:eastAsia="Calibri" w:hAnsi="Garamond" w:cs="Garamond"/>
          <w:sz w:val="24"/>
          <w:szCs w:val="24"/>
        </w:rPr>
        <w:t xml:space="preserve"> </w:t>
      </w:r>
      <w:r w:rsidR="00611F6D" w:rsidRPr="00CD5000">
        <w:rPr>
          <w:rFonts w:ascii="Garamond" w:eastAsia="Calibri" w:hAnsi="Garamond" w:cs="Garamond"/>
          <w:sz w:val="24"/>
          <w:szCs w:val="24"/>
        </w:rPr>
        <w:t>considerano ostativo al</w:t>
      </w:r>
      <w:r w:rsidR="00DA5508" w:rsidRPr="00CD5000">
        <w:rPr>
          <w:rFonts w:ascii="Garamond" w:eastAsia="Calibri" w:hAnsi="Garamond" w:cs="Garamond"/>
          <w:sz w:val="24"/>
          <w:szCs w:val="24"/>
        </w:rPr>
        <w:t xml:space="preserve"> perfezionamento di qualsiasi </w:t>
      </w:r>
      <w:r w:rsidR="008B6313" w:rsidRPr="00CD5000">
        <w:rPr>
          <w:rFonts w:ascii="Garamond" w:eastAsia="Calibri" w:hAnsi="Garamond" w:cs="Garamond"/>
          <w:sz w:val="24"/>
          <w:szCs w:val="24"/>
        </w:rPr>
        <w:t xml:space="preserve">eventuale </w:t>
      </w:r>
      <w:r w:rsidR="00DA5508" w:rsidRPr="00CD5000">
        <w:rPr>
          <w:rFonts w:ascii="Garamond" w:eastAsia="Calibri" w:hAnsi="Garamond" w:cs="Garamond"/>
          <w:sz w:val="24"/>
          <w:szCs w:val="24"/>
        </w:rPr>
        <w:t xml:space="preserve">intesa contrattuale </w:t>
      </w:r>
      <w:r w:rsidR="008B6313" w:rsidRPr="00CD5000">
        <w:rPr>
          <w:rFonts w:ascii="Garamond" w:eastAsia="Calibri" w:hAnsi="Garamond" w:cs="Garamond"/>
          <w:sz w:val="24"/>
          <w:szCs w:val="24"/>
        </w:rPr>
        <w:t xml:space="preserve">conseguente </w:t>
      </w:r>
      <w:r w:rsidR="00EE2214" w:rsidRPr="00CD5000">
        <w:rPr>
          <w:rFonts w:ascii="Garamond" w:eastAsia="Calibri" w:hAnsi="Garamond" w:cs="Garamond"/>
          <w:sz w:val="24"/>
          <w:szCs w:val="24"/>
        </w:rPr>
        <w:t>a</w:t>
      </w:r>
      <w:r w:rsidR="00DA5508" w:rsidRPr="00CD5000">
        <w:rPr>
          <w:rFonts w:ascii="Garamond" w:eastAsia="Calibri" w:hAnsi="Garamond" w:cs="Garamond"/>
          <w:sz w:val="24"/>
          <w:szCs w:val="24"/>
        </w:rPr>
        <w:t xml:space="preserve">lla presente </w:t>
      </w:r>
      <w:r w:rsidR="00635068" w:rsidRPr="00CD5000">
        <w:rPr>
          <w:rFonts w:ascii="Garamond" w:eastAsia="Calibri" w:hAnsi="Garamond" w:cs="Garamond"/>
          <w:sz w:val="24"/>
          <w:szCs w:val="24"/>
        </w:rPr>
        <w:t>P</w:t>
      </w:r>
      <w:r w:rsidR="00DA5508" w:rsidRPr="00CD5000">
        <w:rPr>
          <w:rFonts w:ascii="Garamond" w:eastAsia="Calibri" w:hAnsi="Garamond" w:cs="Garamond"/>
          <w:sz w:val="24"/>
          <w:szCs w:val="24"/>
        </w:rPr>
        <w:t xml:space="preserve">rocedura </w:t>
      </w:r>
      <w:r w:rsidR="00611F6D" w:rsidRPr="00CD5000">
        <w:rPr>
          <w:rFonts w:ascii="Garamond" w:eastAsia="Calibri" w:hAnsi="Garamond" w:cs="Garamond"/>
          <w:sz w:val="24"/>
          <w:szCs w:val="24"/>
        </w:rPr>
        <w:t xml:space="preserve">- in via di autoregolamentazione e nel rispetto delle disposizioni interne che regolano le attività </w:t>
      </w:r>
      <w:r w:rsidR="00B13A38" w:rsidRPr="00CD5000">
        <w:rPr>
          <w:rFonts w:ascii="Garamond" w:eastAsia="Calibri" w:hAnsi="Garamond" w:cs="Garamond"/>
          <w:sz w:val="24"/>
          <w:szCs w:val="24"/>
        </w:rPr>
        <w:t>negoziali</w:t>
      </w:r>
      <w:r w:rsidR="00B13A38">
        <w:rPr>
          <w:rFonts w:ascii="Garamond" w:eastAsia="Calibri" w:hAnsi="Garamond" w:cs="Garamond"/>
          <w:sz w:val="24"/>
          <w:szCs w:val="24"/>
        </w:rPr>
        <w:t xml:space="preserve"> </w:t>
      </w:r>
      <w:r w:rsidR="00611F6D" w:rsidRPr="00CD5000">
        <w:rPr>
          <w:rFonts w:ascii="Garamond" w:eastAsia="Calibri" w:hAnsi="Garamond" w:cs="Garamond"/>
          <w:sz w:val="24"/>
          <w:szCs w:val="24"/>
        </w:rPr>
        <w:t>del Gruppo FS – il ricorrere delle cause di esclusione di cui all’art. 94, comma 1 del D.lgs. n. 36/2023,</w:t>
      </w:r>
      <w:r w:rsidR="00B13A38">
        <w:rPr>
          <w:rFonts w:ascii="Garamond" w:eastAsia="Calibri" w:hAnsi="Garamond" w:cs="Garamond"/>
          <w:sz w:val="24"/>
          <w:szCs w:val="24"/>
        </w:rPr>
        <w:t xml:space="preserve">  </w:t>
      </w:r>
      <w:r w:rsidR="00611F6D" w:rsidRPr="00CD5000">
        <w:rPr>
          <w:rFonts w:ascii="Garamond" w:eastAsia="Calibri" w:hAnsi="Garamond" w:cs="Garamond"/>
          <w:sz w:val="24"/>
          <w:szCs w:val="24"/>
        </w:rPr>
        <w:t xml:space="preserve">e potrà trarre elementi di valutazione - nel rispetto della normativa vigente in materia di tutela dei dati personali – dall’esecuzione delle suddette indagini reputazionali. Si precisa che i reati di cui all’art. 94, comma 1, del D.lgs. n. 36/2023 non costituiscono causa ostativa </w:t>
      </w:r>
      <w:r w:rsidR="007E7B38" w:rsidRPr="00CD5000">
        <w:rPr>
          <w:rFonts w:ascii="Garamond" w:eastAsia="Calibri" w:hAnsi="Garamond" w:cs="Garamond"/>
          <w:sz w:val="24"/>
          <w:szCs w:val="24"/>
        </w:rPr>
        <w:t>delle sopra citate intese contrattuali</w:t>
      </w:r>
      <w:r w:rsidR="00611F6D" w:rsidRPr="00CD5000">
        <w:rPr>
          <w:rFonts w:ascii="Garamond" w:eastAsia="Calibri" w:hAnsi="Garamond" w:cs="Garamond"/>
          <w:sz w:val="24"/>
          <w:szCs w:val="24"/>
        </w:rPr>
        <w:t xml:space="preserve"> laddove depenalizzati, ovvero estinti dopo la condanna, ovvero in caso di revoca della condanna medesima, ovvero laddove sia intervenuta la riabilitazione, ovvero nei casi di condanna ad una pena accessoria perpetua, quando questa è stata dichiarata estinta ai sensi dell’articolo 179, settimo comma, del </w:t>
      </w:r>
      <w:r w:rsidR="0023403A" w:rsidRPr="00CD5000">
        <w:rPr>
          <w:rFonts w:ascii="Garamond" w:eastAsia="Calibri" w:hAnsi="Garamond" w:cs="Garamond"/>
          <w:sz w:val="24"/>
          <w:szCs w:val="24"/>
        </w:rPr>
        <w:t>Codice penale</w:t>
      </w:r>
      <w:r w:rsidR="00611F6D" w:rsidRPr="00CD5000">
        <w:rPr>
          <w:rFonts w:ascii="Garamond" w:eastAsia="Calibri" w:hAnsi="Garamond" w:cs="Garamond"/>
          <w:sz w:val="24"/>
          <w:szCs w:val="24"/>
        </w:rPr>
        <w:t>.</w:t>
      </w:r>
    </w:p>
    <w:p w14:paraId="2291DD41" w14:textId="457E972F" w:rsidR="001604FD" w:rsidRPr="00CD5000" w:rsidRDefault="00611F6D"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t>I reati costituiscono causa ostativa quando riguardano anche uno soltanto dei seguenti soggetti: a) l</w:t>
      </w:r>
      <w:r w:rsidR="00416A40" w:rsidRPr="00CD5000">
        <w:rPr>
          <w:rFonts w:ascii="Garamond" w:eastAsia="Calibri" w:hAnsi="Garamond" w:cs="Garamond"/>
          <w:sz w:val="24"/>
          <w:szCs w:val="24"/>
        </w:rPr>
        <w:t>’</w:t>
      </w:r>
      <w:r w:rsidR="005C71B3" w:rsidRPr="00CD5000">
        <w:rPr>
          <w:rFonts w:ascii="Garamond" w:eastAsia="Calibri" w:hAnsi="Garamond" w:cs="Garamond"/>
          <w:sz w:val="24"/>
          <w:szCs w:val="24"/>
        </w:rPr>
        <w:t xml:space="preserve">Operatore </w:t>
      </w:r>
      <w:r w:rsidRPr="00CD5000">
        <w:rPr>
          <w:rFonts w:ascii="Garamond" w:eastAsia="Calibri" w:hAnsi="Garamond" w:cs="Garamond"/>
          <w:sz w:val="24"/>
          <w:szCs w:val="24"/>
        </w:rPr>
        <w:t xml:space="preserve"> persona fisica; b) in caso di impresa individuale, il titolare, il direttore tecnico (se presente); c) in caso di società in nome collettivo, i soci amministratori, il direttore tecnico (se presente); d) in caso di società in accomandita semplice, i soci accomandatari, il direttore tecnico (se presente); e)se si tratta di altro tipo di società o di un consorzio, i membri del consiglio di amministrazione cui sia stata conferita la legale rappresentanza, ivi compresi gli institori e i procuratori generali; i componenti degli organi con poteri di direzione o di vigilanza o i soggetti muniti di poteri di rappresentanza, di direzione o di controllo; il direttore tecnico</w:t>
      </w:r>
      <w:r w:rsidR="006074D5" w:rsidRPr="00CD5000">
        <w:rPr>
          <w:rFonts w:ascii="Garamond" w:eastAsia="Calibri" w:hAnsi="Garamond" w:cs="Garamond"/>
          <w:sz w:val="24"/>
          <w:szCs w:val="24"/>
        </w:rPr>
        <w:t>;</w:t>
      </w:r>
      <w:r w:rsidRPr="00CD5000">
        <w:rPr>
          <w:rFonts w:ascii="Garamond" w:eastAsia="Calibri" w:hAnsi="Garamond" w:cs="Garamond"/>
          <w:sz w:val="24"/>
          <w:szCs w:val="24"/>
        </w:rPr>
        <w:t xml:space="preserve"> il socio unico</w:t>
      </w:r>
      <w:r w:rsidR="008D1076" w:rsidRPr="00CD5000">
        <w:rPr>
          <w:rFonts w:ascii="Garamond" w:eastAsia="Calibri" w:hAnsi="Garamond" w:cs="Garamond"/>
          <w:sz w:val="24"/>
          <w:szCs w:val="24"/>
        </w:rPr>
        <w:t xml:space="preserve"> persona fisica</w:t>
      </w:r>
      <w:r w:rsidRPr="00CD5000">
        <w:rPr>
          <w:rFonts w:ascii="Garamond" w:eastAsia="Calibri" w:hAnsi="Garamond" w:cs="Garamond"/>
          <w:sz w:val="24"/>
          <w:szCs w:val="24"/>
        </w:rPr>
        <w:t>.</w:t>
      </w:r>
      <w:r w:rsidR="00330405" w:rsidRPr="00CD5000">
        <w:rPr>
          <w:rFonts w:ascii="Garamond" w:eastAsia="Calibri" w:hAnsi="Garamond" w:cs="Garamond"/>
          <w:sz w:val="24"/>
          <w:szCs w:val="24"/>
        </w:rPr>
        <w:t xml:space="preserve"> </w:t>
      </w:r>
    </w:p>
    <w:p w14:paraId="3E3C1235" w14:textId="50E1C914" w:rsidR="00D011F7" w:rsidRPr="00CD5000" w:rsidRDefault="00D011F7" w:rsidP="00A75B13">
      <w:pPr>
        <w:pStyle w:val="Corpotesto"/>
        <w:kinsoku w:val="0"/>
        <w:overflowPunct w:val="0"/>
        <w:spacing w:after="120" w:line="276" w:lineRule="auto"/>
        <w:ind w:left="426" w:right="707"/>
        <w:jc w:val="both"/>
        <w:rPr>
          <w:rFonts w:ascii="Garamond" w:hAnsi="Garamond"/>
          <w:sz w:val="24"/>
          <w:szCs w:val="24"/>
        </w:rPr>
      </w:pPr>
    </w:p>
    <w:p w14:paraId="39C238A8" w14:textId="77777777" w:rsidR="00A13DA3" w:rsidRPr="00CD5000" w:rsidRDefault="00425893"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sz w:val="24"/>
          <w:szCs w:val="24"/>
        </w:rPr>
      </w:pPr>
      <w:r w:rsidRPr="00CD5000">
        <w:rPr>
          <w:rFonts w:ascii="Garamond" w:eastAsia="Calibri" w:hAnsi="Garamond" w:cs="Garamond"/>
          <w:b/>
          <w:smallCaps/>
          <w:sz w:val="24"/>
          <w:szCs w:val="24"/>
          <w:u w:val="single"/>
        </w:rPr>
        <w:t>Modalità di presentazione della Manifestazione di interesse</w:t>
      </w:r>
      <w:r w:rsidR="00A13DA3" w:rsidRPr="00CD5000">
        <w:rPr>
          <w:rFonts w:ascii="Garamond" w:eastAsia="Calibri" w:hAnsi="Garamond" w:cs="Garamond"/>
          <w:sz w:val="24"/>
          <w:szCs w:val="24"/>
        </w:rPr>
        <w:t xml:space="preserve"> </w:t>
      </w:r>
    </w:p>
    <w:p w14:paraId="58C2112A" w14:textId="5198BE22" w:rsidR="00425893" w:rsidRPr="00CD5000" w:rsidRDefault="00E517C7"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 xml:space="preserve">Gli Operatori economici interessati sono tenuti ad inviare la propria manifestazione di interesse, composta dalla </w:t>
      </w:r>
      <w:r w:rsidR="00715763" w:rsidRPr="00CD5000">
        <w:rPr>
          <w:rFonts w:ascii="Garamond" w:eastAsia="Calibri" w:hAnsi="Garamond" w:cs="Garamond"/>
          <w:sz w:val="24"/>
          <w:szCs w:val="24"/>
        </w:rPr>
        <w:t>documentazione di seguito indicata.</w:t>
      </w:r>
    </w:p>
    <w:p w14:paraId="6BC2FBA3" w14:textId="247ACE60" w:rsidR="00715763" w:rsidRPr="00CD5000" w:rsidRDefault="00D81D27" w:rsidP="00A75B13">
      <w:pPr>
        <w:autoSpaceDE w:val="0"/>
        <w:autoSpaceDN w:val="0"/>
        <w:adjustRightInd w:val="0"/>
        <w:spacing w:after="120" w:line="276" w:lineRule="auto"/>
        <w:ind w:left="426" w:right="707"/>
        <w:jc w:val="both"/>
        <w:rPr>
          <w:rFonts w:ascii="Garamond" w:eastAsia="Calibri" w:hAnsi="Garamond" w:cs="Garamond"/>
          <w:b/>
          <w:sz w:val="24"/>
          <w:szCs w:val="24"/>
          <w:u w:val="single"/>
        </w:rPr>
      </w:pPr>
      <w:r w:rsidRPr="00CD5000">
        <w:rPr>
          <w:rFonts w:ascii="Garamond" w:eastAsia="Calibri" w:hAnsi="Garamond" w:cs="Garamond"/>
          <w:b/>
          <w:sz w:val="24"/>
          <w:szCs w:val="24"/>
        </w:rPr>
        <w:t>4</w:t>
      </w:r>
      <w:r w:rsidR="00B45E20" w:rsidRPr="00CD5000">
        <w:rPr>
          <w:rFonts w:ascii="Garamond" w:eastAsia="Calibri" w:hAnsi="Garamond" w:cs="Garamond"/>
          <w:b/>
          <w:sz w:val="24"/>
          <w:szCs w:val="24"/>
        </w:rPr>
        <w:t>. 1</w:t>
      </w:r>
      <w:r w:rsidR="00B45E20" w:rsidRPr="00CD5000">
        <w:rPr>
          <w:rFonts w:ascii="Garamond" w:eastAsia="Calibri" w:hAnsi="Garamond" w:cs="Garamond"/>
          <w:b/>
          <w:sz w:val="24"/>
          <w:szCs w:val="24"/>
        </w:rPr>
        <w:tab/>
      </w:r>
      <w:r w:rsidR="00715763" w:rsidRPr="00CD5000">
        <w:rPr>
          <w:rFonts w:ascii="Garamond" w:eastAsia="Calibri" w:hAnsi="Garamond" w:cs="Garamond"/>
          <w:b/>
          <w:sz w:val="24"/>
          <w:szCs w:val="24"/>
          <w:u w:val="single"/>
        </w:rPr>
        <w:t>BUSTA 1</w:t>
      </w:r>
    </w:p>
    <w:p w14:paraId="28195F83" w14:textId="16E40510" w:rsidR="00DB3F3F" w:rsidRPr="00CD5000" w:rsidRDefault="001B643A" w:rsidP="00A75B13">
      <w:pPr>
        <w:numPr>
          <w:ilvl w:val="0"/>
          <w:numId w:val="1"/>
        </w:numPr>
        <w:autoSpaceDE w:val="0"/>
        <w:autoSpaceDN w:val="0"/>
        <w:adjustRightInd w:val="0"/>
        <w:spacing w:after="120" w:line="276" w:lineRule="auto"/>
        <w:ind w:left="426" w:right="709" w:firstLine="0"/>
        <w:jc w:val="both"/>
        <w:rPr>
          <w:rFonts w:ascii="Garamond" w:eastAsia="Calibri" w:hAnsi="Garamond" w:cs="Garamond"/>
          <w:sz w:val="24"/>
          <w:szCs w:val="24"/>
        </w:rPr>
      </w:pPr>
      <w:r w:rsidRPr="00CD5000">
        <w:rPr>
          <w:rFonts w:ascii="Garamond" w:eastAsia="Calibri" w:hAnsi="Garamond" w:cs="Times New Roman"/>
          <w:sz w:val="24"/>
          <w:szCs w:val="24"/>
        </w:rPr>
        <w:t>P</w:t>
      </w:r>
      <w:r w:rsidR="00DB3F3F" w:rsidRPr="00CD5000">
        <w:rPr>
          <w:rFonts w:ascii="Garamond" w:eastAsia="Calibri" w:hAnsi="Garamond" w:cs="Times New Roman"/>
          <w:sz w:val="24"/>
          <w:szCs w:val="24"/>
        </w:rPr>
        <w:t xml:space="preserve">resentazione sottoscritta </w:t>
      </w:r>
      <w:r w:rsidR="00804969" w:rsidRPr="00CD5000">
        <w:rPr>
          <w:rFonts w:ascii="Garamond" w:eastAsia="Calibri" w:hAnsi="Garamond" w:cs="Times New Roman"/>
          <w:sz w:val="24"/>
          <w:szCs w:val="24"/>
        </w:rPr>
        <w:t xml:space="preserve">dal </w:t>
      </w:r>
      <w:r w:rsidR="00DB3F3F" w:rsidRPr="00CD5000">
        <w:rPr>
          <w:rFonts w:ascii="Garamond" w:eastAsia="Calibri" w:hAnsi="Garamond" w:cs="Garamond"/>
          <w:sz w:val="24"/>
          <w:szCs w:val="24"/>
        </w:rPr>
        <w:t>legale rappresentante</w:t>
      </w:r>
      <w:r w:rsidR="0073158B" w:rsidRPr="00CD5000">
        <w:rPr>
          <w:rFonts w:ascii="Garamond" w:eastAsia="Calibri" w:hAnsi="Garamond" w:cs="Garamond"/>
          <w:sz w:val="24"/>
          <w:szCs w:val="24"/>
        </w:rPr>
        <w:t xml:space="preserve"> </w:t>
      </w:r>
      <w:r w:rsidR="00DB3F3F" w:rsidRPr="00CD5000">
        <w:rPr>
          <w:rFonts w:ascii="Garamond" w:eastAsia="Calibri" w:hAnsi="Garamond" w:cs="Garamond"/>
          <w:sz w:val="24"/>
          <w:szCs w:val="24"/>
        </w:rPr>
        <w:t>o soggetto in grado di impegnare</w:t>
      </w:r>
      <w:r w:rsidR="00DB3F3F" w:rsidRPr="00CD5000">
        <w:rPr>
          <w:rFonts w:ascii="Garamond" w:eastAsia="Calibri" w:hAnsi="Garamond" w:cs="Times New Roman"/>
          <w:sz w:val="24"/>
          <w:szCs w:val="24"/>
        </w:rPr>
        <w:t xml:space="preserve"> l’Operatore nella quale sia evidenziata</w:t>
      </w:r>
      <w:r w:rsidR="00715763" w:rsidRPr="00CD5000">
        <w:rPr>
          <w:rFonts w:ascii="Garamond" w:eastAsia="Calibri" w:hAnsi="Garamond" w:cs="Times New Roman"/>
          <w:sz w:val="24"/>
          <w:szCs w:val="24"/>
        </w:rPr>
        <w:t>:</w:t>
      </w:r>
    </w:p>
    <w:p w14:paraId="7071E39A" w14:textId="5DD9D7F5" w:rsidR="00DB3F3F" w:rsidRPr="00CD5000" w:rsidRDefault="001E71E3" w:rsidP="00A75B13">
      <w:pPr>
        <w:numPr>
          <w:ilvl w:val="1"/>
          <w:numId w:val="1"/>
        </w:numPr>
        <w:autoSpaceDE w:val="0"/>
        <w:autoSpaceDN w:val="0"/>
        <w:adjustRightInd w:val="0"/>
        <w:spacing w:after="120" w:line="276" w:lineRule="auto"/>
        <w:ind w:left="1134" w:right="709" w:hanging="425"/>
        <w:jc w:val="both"/>
        <w:rPr>
          <w:rFonts w:ascii="Garamond" w:eastAsia="Calibri" w:hAnsi="Garamond" w:cs="Garamond"/>
          <w:sz w:val="24"/>
          <w:szCs w:val="24"/>
        </w:rPr>
      </w:pPr>
      <w:r w:rsidRPr="00CD5000">
        <w:rPr>
          <w:rFonts w:ascii="Garamond" w:eastAsia="Calibri" w:hAnsi="Garamond" w:cs="Times New Roman"/>
          <w:sz w:val="24"/>
          <w:szCs w:val="24"/>
        </w:rPr>
        <w:t>la descrizione del profilo dell’Operatore e delle sue principali c</w:t>
      </w:r>
      <w:r w:rsidR="00715763" w:rsidRPr="00CD5000">
        <w:rPr>
          <w:rFonts w:ascii="Garamond" w:eastAsia="Calibri" w:hAnsi="Garamond" w:cs="Times New Roman"/>
          <w:sz w:val="24"/>
          <w:szCs w:val="24"/>
        </w:rPr>
        <w:t>aratteristiche imprenditoriali, economiche e finanziarie almeno relativamente all’ultimo triennio;</w:t>
      </w:r>
    </w:p>
    <w:p w14:paraId="00164B15" w14:textId="164C0CB9" w:rsidR="004101D1" w:rsidRPr="00CD5000" w:rsidRDefault="00715763" w:rsidP="00A75B13">
      <w:pPr>
        <w:numPr>
          <w:ilvl w:val="1"/>
          <w:numId w:val="1"/>
        </w:numPr>
        <w:autoSpaceDE w:val="0"/>
        <w:autoSpaceDN w:val="0"/>
        <w:adjustRightInd w:val="0"/>
        <w:spacing w:after="120" w:line="276" w:lineRule="auto"/>
        <w:ind w:left="1134" w:right="709" w:hanging="425"/>
        <w:jc w:val="both"/>
        <w:rPr>
          <w:rFonts w:ascii="Garamond" w:eastAsia="Calibri" w:hAnsi="Garamond" w:cs="Garamond"/>
          <w:sz w:val="24"/>
          <w:szCs w:val="24"/>
        </w:rPr>
      </w:pPr>
      <w:r w:rsidRPr="00CD5000">
        <w:rPr>
          <w:rFonts w:ascii="Garamond" w:eastAsia="Calibri" w:hAnsi="Garamond" w:cs="Garamond"/>
          <w:sz w:val="24"/>
          <w:szCs w:val="24"/>
        </w:rPr>
        <w:t>l’attività svolta e/o le esperienze maturate nell’ambito di operazioni di riqualificazione</w:t>
      </w:r>
      <w:r w:rsidR="008D4764" w:rsidRPr="00CD5000">
        <w:rPr>
          <w:rFonts w:ascii="Garamond" w:eastAsia="Calibri" w:hAnsi="Garamond" w:cs="Garamond"/>
          <w:sz w:val="24"/>
          <w:szCs w:val="24"/>
        </w:rPr>
        <w:t xml:space="preserve"> urbana o in attività analoghe</w:t>
      </w:r>
      <w:r w:rsidR="00EC7C1D" w:rsidRPr="00CD5000">
        <w:rPr>
          <w:rFonts w:ascii="Garamond" w:eastAsia="Calibri" w:hAnsi="Garamond" w:cs="Garamond"/>
          <w:sz w:val="24"/>
          <w:szCs w:val="24"/>
        </w:rPr>
        <w:t xml:space="preserve"> </w:t>
      </w:r>
      <w:r w:rsidR="008D4764" w:rsidRPr="00CD5000">
        <w:rPr>
          <w:rFonts w:ascii="Garamond" w:eastAsia="Calibri" w:hAnsi="Garamond" w:cs="Garamond"/>
          <w:sz w:val="24"/>
          <w:szCs w:val="24"/>
        </w:rPr>
        <w:t>negli ultimi 10 anni</w:t>
      </w:r>
      <w:r w:rsidR="00DA0640" w:rsidRPr="00CD5000">
        <w:rPr>
          <w:rFonts w:ascii="Garamond" w:eastAsia="Calibri" w:hAnsi="Garamond" w:cs="Garamond"/>
          <w:sz w:val="24"/>
          <w:szCs w:val="24"/>
        </w:rPr>
        <w:t xml:space="preserve"> </w:t>
      </w:r>
      <w:r w:rsidR="00D92A13" w:rsidRPr="00CD5000">
        <w:rPr>
          <w:rFonts w:ascii="Garamond" w:eastAsia="Calibri" w:hAnsi="Garamond" w:cs="Garamond"/>
          <w:sz w:val="24"/>
          <w:szCs w:val="24"/>
        </w:rPr>
        <w:t>e l’elencazione</w:t>
      </w:r>
      <w:r w:rsidR="00DD6DE3" w:rsidRPr="00CD5000">
        <w:rPr>
          <w:rFonts w:ascii="Garamond" w:eastAsia="Calibri" w:hAnsi="Garamond" w:cs="Garamond"/>
          <w:sz w:val="24"/>
          <w:szCs w:val="24"/>
        </w:rPr>
        <w:t xml:space="preserve"> di </w:t>
      </w:r>
      <w:r w:rsidR="00EE4724" w:rsidRPr="00CD5000">
        <w:rPr>
          <w:rFonts w:ascii="Garamond" w:eastAsia="Calibri" w:hAnsi="Garamond" w:cs="Garamond"/>
          <w:sz w:val="24"/>
          <w:szCs w:val="24"/>
        </w:rPr>
        <w:t>almeno</w:t>
      </w:r>
      <w:r w:rsidR="00DD6DE3" w:rsidRPr="00CD5000">
        <w:rPr>
          <w:rFonts w:ascii="Garamond" w:eastAsia="Calibri" w:hAnsi="Garamond" w:cs="Garamond"/>
          <w:sz w:val="24"/>
          <w:szCs w:val="24"/>
        </w:rPr>
        <w:t xml:space="preserve"> </w:t>
      </w:r>
      <w:r w:rsidR="00EA254F" w:rsidRPr="00CD5000">
        <w:rPr>
          <w:rFonts w:ascii="Garamond" w:eastAsia="Calibri" w:hAnsi="Garamond" w:cs="Garamond"/>
          <w:sz w:val="24"/>
          <w:szCs w:val="24"/>
        </w:rPr>
        <w:t xml:space="preserve">3 </w:t>
      </w:r>
      <w:r w:rsidR="00DD6DE3" w:rsidRPr="00CD5000">
        <w:rPr>
          <w:rFonts w:ascii="Garamond" w:eastAsia="Calibri" w:hAnsi="Garamond" w:cs="Garamond"/>
          <w:sz w:val="24"/>
          <w:szCs w:val="24"/>
        </w:rPr>
        <w:t xml:space="preserve">iniziative immobiliari condotte </w:t>
      </w:r>
      <w:r w:rsidR="00EE4724" w:rsidRPr="00CD5000">
        <w:rPr>
          <w:rFonts w:ascii="Garamond" w:eastAsia="Calibri" w:hAnsi="Garamond" w:cs="Garamond"/>
          <w:sz w:val="24"/>
          <w:szCs w:val="24"/>
        </w:rPr>
        <w:t>in tale per</w:t>
      </w:r>
      <w:r w:rsidR="00351130" w:rsidRPr="00CD5000">
        <w:rPr>
          <w:rFonts w:ascii="Garamond" w:eastAsia="Calibri" w:hAnsi="Garamond" w:cs="Garamond"/>
          <w:sz w:val="24"/>
          <w:szCs w:val="24"/>
        </w:rPr>
        <w:t>io</w:t>
      </w:r>
      <w:r w:rsidR="00EE4724" w:rsidRPr="00CD5000">
        <w:rPr>
          <w:rFonts w:ascii="Garamond" w:eastAsia="Calibri" w:hAnsi="Garamond" w:cs="Garamond"/>
          <w:sz w:val="24"/>
          <w:szCs w:val="24"/>
        </w:rPr>
        <w:t>do</w:t>
      </w:r>
      <w:r w:rsidR="00EA3203" w:rsidRPr="00CD5000">
        <w:rPr>
          <w:rFonts w:ascii="Garamond" w:eastAsia="Calibri" w:hAnsi="Garamond" w:cs="Garamond"/>
          <w:sz w:val="24"/>
          <w:szCs w:val="24"/>
        </w:rPr>
        <w:t xml:space="preserve"> con </w:t>
      </w:r>
      <w:r w:rsidR="00DD6DE3" w:rsidRPr="00CD5000">
        <w:rPr>
          <w:rFonts w:ascii="Garamond" w:eastAsia="Calibri" w:hAnsi="Garamond" w:cs="Garamond"/>
          <w:sz w:val="24"/>
          <w:szCs w:val="24"/>
        </w:rPr>
        <w:t>specifica</w:t>
      </w:r>
      <w:r w:rsidR="00EA3203" w:rsidRPr="00CD5000">
        <w:rPr>
          <w:rFonts w:ascii="Garamond" w:eastAsia="Calibri" w:hAnsi="Garamond" w:cs="Garamond"/>
          <w:sz w:val="24"/>
          <w:szCs w:val="24"/>
        </w:rPr>
        <w:t xml:space="preserve">zione del </w:t>
      </w:r>
      <w:r w:rsidR="00DD6DE3" w:rsidRPr="00CD5000">
        <w:rPr>
          <w:rFonts w:ascii="Garamond" w:eastAsia="Calibri" w:hAnsi="Garamond" w:cs="Garamond"/>
          <w:sz w:val="24"/>
          <w:szCs w:val="24"/>
        </w:rPr>
        <w:t xml:space="preserve">ruolo svolto nella </w:t>
      </w:r>
      <w:r w:rsidR="00EA3203" w:rsidRPr="00CD5000">
        <w:rPr>
          <w:rFonts w:ascii="Garamond" w:eastAsia="Calibri" w:hAnsi="Garamond" w:cs="Garamond"/>
          <w:sz w:val="24"/>
          <w:szCs w:val="24"/>
        </w:rPr>
        <w:t xml:space="preserve">relativa </w:t>
      </w:r>
      <w:r w:rsidR="00DD6DE3" w:rsidRPr="00CD5000">
        <w:rPr>
          <w:rFonts w:ascii="Garamond" w:eastAsia="Calibri" w:hAnsi="Garamond" w:cs="Garamond"/>
          <w:sz w:val="24"/>
          <w:szCs w:val="24"/>
        </w:rPr>
        <w:t>conduzione.</w:t>
      </w:r>
    </w:p>
    <w:p w14:paraId="71B3B83D" w14:textId="7587759A" w:rsidR="00B45E20" w:rsidRPr="00CD5000" w:rsidRDefault="00B45E20" w:rsidP="00A75B13">
      <w:pPr>
        <w:autoSpaceDE w:val="0"/>
        <w:autoSpaceDN w:val="0"/>
        <w:adjustRightInd w:val="0"/>
        <w:spacing w:after="0" w:line="276" w:lineRule="auto"/>
        <w:ind w:left="425" w:right="709"/>
        <w:jc w:val="both"/>
        <w:rPr>
          <w:rFonts w:ascii="Garamond" w:eastAsia="Calibri" w:hAnsi="Garamond" w:cs="Garamond"/>
          <w:sz w:val="24"/>
          <w:szCs w:val="24"/>
        </w:rPr>
      </w:pPr>
      <w:r w:rsidRPr="00CD5000">
        <w:rPr>
          <w:rFonts w:ascii="Garamond" w:eastAsia="Calibri" w:hAnsi="Garamond" w:cs="Garamond"/>
          <w:sz w:val="24"/>
          <w:szCs w:val="24"/>
        </w:rPr>
        <w:lastRenderedPageBreak/>
        <w:t xml:space="preserve">b) Elenco delle qualifiche e indicazione dei compiti di ciascuno dei componenti </w:t>
      </w:r>
      <w:proofErr w:type="gramStart"/>
      <w:r w:rsidRPr="00CD5000">
        <w:rPr>
          <w:rFonts w:ascii="Garamond" w:eastAsia="Calibri" w:hAnsi="Garamond" w:cs="Garamond"/>
          <w:sz w:val="24"/>
          <w:szCs w:val="24"/>
        </w:rPr>
        <w:t>del team</w:t>
      </w:r>
      <w:proofErr w:type="gramEnd"/>
      <w:r w:rsidRPr="00CD5000">
        <w:rPr>
          <w:rFonts w:ascii="Garamond" w:eastAsia="Calibri" w:hAnsi="Garamond" w:cs="Garamond"/>
          <w:sz w:val="24"/>
          <w:szCs w:val="24"/>
        </w:rPr>
        <w:t xml:space="preserve"> di </w:t>
      </w:r>
    </w:p>
    <w:p w14:paraId="6D3F2F77" w14:textId="043938BA" w:rsidR="008861B5" w:rsidRPr="00CD5000" w:rsidRDefault="00B45E20" w:rsidP="00A75B13">
      <w:pPr>
        <w:autoSpaceDE w:val="0"/>
        <w:autoSpaceDN w:val="0"/>
        <w:adjustRightInd w:val="0"/>
        <w:spacing w:after="0" w:line="276" w:lineRule="auto"/>
        <w:ind w:left="425" w:right="709"/>
        <w:jc w:val="both"/>
        <w:rPr>
          <w:rFonts w:ascii="Garamond" w:eastAsia="Calibri" w:hAnsi="Garamond" w:cs="Garamond"/>
          <w:sz w:val="24"/>
          <w:szCs w:val="24"/>
        </w:rPr>
      </w:pPr>
      <w:r w:rsidRPr="00CD5000">
        <w:rPr>
          <w:rFonts w:ascii="Garamond" w:eastAsia="Calibri" w:hAnsi="Garamond" w:cs="Garamond"/>
          <w:sz w:val="24"/>
          <w:szCs w:val="24"/>
        </w:rPr>
        <w:t>professioni</w:t>
      </w:r>
      <w:r w:rsidR="00B72F92" w:rsidRPr="00CD5000">
        <w:rPr>
          <w:rFonts w:ascii="Garamond" w:eastAsia="Calibri" w:hAnsi="Garamond" w:cs="Garamond"/>
          <w:sz w:val="24"/>
          <w:szCs w:val="24"/>
        </w:rPr>
        <w:t xml:space="preserve">sti messo a disposizione per l’elaborazione </w:t>
      </w:r>
      <w:r w:rsidRPr="00CD5000">
        <w:rPr>
          <w:rFonts w:ascii="Garamond" w:eastAsia="Calibri" w:hAnsi="Garamond" w:cs="Garamond"/>
          <w:sz w:val="24"/>
          <w:szCs w:val="24"/>
        </w:rPr>
        <w:t xml:space="preserve">della </w:t>
      </w:r>
      <w:r w:rsidR="00B72F92" w:rsidRPr="00CD5000">
        <w:rPr>
          <w:rFonts w:ascii="Garamond" w:eastAsia="Calibri" w:hAnsi="Garamond" w:cs="Garamond"/>
          <w:sz w:val="24"/>
          <w:szCs w:val="24"/>
        </w:rPr>
        <w:t xml:space="preserve">Proposta e </w:t>
      </w:r>
      <w:r w:rsidRPr="00CD5000">
        <w:rPr>
          <w:rFonts w:ascii="Garamond" w:eastAsia="Calibri" w:hAnsi="Garamond" w:cs="Garamond"/>
          <w:sz w:val="24"/>
          <w:szCs w:val="24"/>
        </w:rPr>
        <w:t>per lo sviluppo del relativo iter tecnico-amministrativo di appro</w:t>
      </w:r>
      <w:r w:rsidR="00C358C4" w:rsidRPr="00CD5000">
        <w:rPr>
          <w:rFonts w:ascii="Garamond" w:eastAsia="Calibri" w:hAnsi="Garamond" w:cs="Garamond"/>
          <w:sz w:val="24"/>
          <w:szCs w:val="24"/>
        </w:rPr>
        <w:t>vazion</w:t>
      </w:r>
      <w:r w:rsidR="006576B4" w:rsidRPr="00CD5000">
        <w:rPr>
          <w:rFonts w:ascii="Garamond" w:eastAsia="Calibri" w:hAnsi="Garamond" w:cs="Garamond"/>
          <w:sz w:val="24"/>
          <w:szCs w:val="24"/>
        </w:rPr>
        <w:t>e della Variante</w:t>
      </w:r>
      <w:r w:rsidR="00635068" w:rsidRPr="00CD5000">
        <w:rPr>
          <w:rFonts w:ascii="Garamond" w:eastAsia="Calibri" w:hAnsi="Garamond" w:cs="Garamond"/>
          <w:sz w:val="24"/>
          <w:szCs w:val="24"/>
        </w:rPr>
        <w:t xml:space="preserve"> </w:t>
      </w:r>
      <w:r w:rsidR="00CD27DD" w:rsidRPr="00CD5000">
        <w:rPr>
          <w:rFonts w:ascii="Garamond" w:eastAsia="Calibri" w:hAnsi="Garamond" w:cs="Garamond"/>
          <w:sz w:val="24"/>
          <w:szCs w:val="24"/>
        </w:rPr>
        <w:t>U</w:t>
      </w:r>
      <w:r w:rsidR="00635068" w:rsidRPr="00CD5000">
        <w:rPr>
          <w:rFonts w:ascii="Garamond" w:eastAsia="Calibri" w:hAnsi="Garamond" w:cs="Garamond"/>
          <w:sz w:val="24"/>
          <w:szCs w:val="24"/>
        </w:rPr>
        <w:t>rbanistica</w:t>
      </w:r>
      <w:r w:rsidR="00C358C4" w:rsidRPr="00CD5000">
        <w:rPr>
          <w:rFonts w:ascii="Garamond" w:eastAsia="Calibri" w:hAnsi="Garamond" w:cs="Garamond"/>
          <w:sz w:val="24"/>
          <w:szCs w:val="24"/>
        </w:rPr>
        <w:t>,</w:t>
      </w:r>
      <w:r w:rsidR="00B72F92" w:rsidRPr="00CD5000">
        <w:rPr>
          <w:rFonts w:ascii="Garamond" w:eastAsia="Calibri" w:hAnsi="Garamond" w:cs="Garamond"/>
          <w:sz w:val="24"/>
          <w:szCs w:val="24"/>
        </w:rPr>
        <w:t xml:space="preserve"> con relativi curriculum</w:t>
      </w:r>
      <w:r w:rsidR="00C358C4" w:rsidRPr="00CD5000">
        <w:rPr>
          <w:rFonts w:ascii="Garamond" w:eastAsia="Calibri" w:hAnsi="Garamond" w:cs="Garamond"/>
          <w:sz w:val="24"/>
          <w:szCs w:val="24"/>
        </w:rPr>
        <w:t>.</w:t>
      </w:r>
    </w:p>
    <w:p w14:paraId="60B0F6A5" w14:textId="77777777" w:rsidR="006C6935" w:rsidRPr="00CD5000" w:rsidRDefault="006C6935" w:rsidP="00A75B13">
      <w:pPr>
        <w:autoSpaceDE w:val="0"/>
        <w:autoSpaceDN w:val="0"/>
        <w:adjustRightInd w:val="0"/>
        <w:spacing w:after="0" w:line="276" w:lineRule="auto"/>
        <w:ind w:left="425" w:right="709"/>
        <w:jc w:val="both"/>
        <w:rPr>
          <w:rFonts w:ascii="Garamond" w:eastAsia="Calibri" w:hAnsi="Garamond" w:cs="Garamond"/>
          <w:sz w:val="24"/>
          <w:szCs w:val="24"/>
        </w:rPr>
      </w:pPr>
    </w:p>
    <w:p w14:paraId="4132DC7C" w14:textId="654D765B" w:rsidR="00B916D0" w:rsidRPr="00CD5000" w:rsidRDefault="006C6935"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t xml:space="preserve">c) </w:t>
      </w:r>
      <w:r w:rsidR="00B916D0" w:rsidRPr="00CD5000">
        <w:rPr>
          <w:rFonts w:ascii="Garamond" w:eastAsia="Calibri" w:hAnsi="Garamond" w:cs="Garamond"/>
          <w:sz w:val="24"/>
          <w:szCs w:val="24"/>
        </w:rPr>
        <w:t>Certificato, in originale o copia resa conforme ai sensi del D.P.R. 445</w:t>
      </w:r>
      <w:r w:rsidR="00CD27DD" w:rsidRPr="00CD5000">
        <w:rPr>
          <w:rFonts w:ascii="Garamond" w:eastAsia="Calibri" w:hAnsi="Garamond" w:cs="Garamond"/>
          <w:sz w:val="24"/>
          <w:szCs w:val="24"/>
        </w:rPr>
        <w:t>/</w:t>
      </w:r>
      <w:r w:rsidR="00B916D0" w:rsidRPr="00CD5000">
        <w:rPr>
          <w:rFonts w:ascii="Garamond" w:eastAsia="Calibri" w:hAnsi="Garamond" w:cs="Garamond"/>
          <w:sz w:val="24"/>
          <w:szCs w:val="24"/>
        </w:rPr>
        <w:t xml:space="preserve">2000, di iscrizione alla sezione ordinaria della C.C.I.A.A., di data non anteriore a 6 (sei) mesi, comprensivo di dichiarazione che la società non si trovi sottoposta </w:t>
      </w:r>
      <w:r w:rsidR="002B6B24" w:rsidRPr="00E65F2F">
        <w:rPr>
          <w:rFonts w:ascii="Garamond" w:eastAsia="Calibri" w:hAnsi="Garamond" w:cs="Garamond"/>
          <w:strike/>
          <w:sz w:val="24"/>
          <w:szCs w:val="24"/>
          <w:highlight w:val="yellow"/>
        </w:rPr>
        <w:t>in situazione di</w:t>
      </w:r>
      <w:r w:rsidR="002B6B24" w:rsidRPr="00E65F2F">
        <w:rPr>
          <w:rFonts w:ascii="Garamond" w:eastAsia="Calibri" w:hAnsi="Garamond" w:cs="Garamond"/>
          <w:sz w:val="24"/>
          <w:szCs w:val="24"/>
          <w:highlight w:val="yellow"/>
        </w:rPr>
        <w:t xml:space="preserve"> </w:t>
      </w:r>
      <w:r w:rsidR="00E81EAB" w:rsidRPr="00504D69">
        <w:rPr>
          <w:rFonts w:ascii="Garamond" w:eastAsia="Calibri" w:hAnsi="Garamond" w:cs="Garamond"/>
          <w:sz w:val="24"/>
          <w:szCs w:val="24"/>
          <w:highlight w:val="yellow"/>
        </w:rPr>
        <w:t xml:space="preserve">ad </w:t>
      </w:r>
      <w:r w:rsidR="00E81EAB" w:rsidRPr="002B6B24">
        <w:rPr>
          <w:rFonts w:ascii="Garamond" w:eastAsia="Calibri" w:hAnsi="Garamond" w:cs="Garamond"/>
          <w:sz w:val="24"/>
          <w:szCs w:val="24"/>
          <w:highlight w:val="yellow"/>
        </w:rPr>
        <w:t>una</w:t>
      </w:r>
      <w:r w:rsidR="00B916D0" w:rsidRPr="00CD5000">
        <w:rPr>
          <w:rFonts w:ascii="Garamond" w:eastAsia="Calibri" w:hAnsi="Garamond" w:cs="Garamond"/>
          <w:sz w:val="24"/>
          <w:szCs w:val="24"/>
        </w:rPr>
        <w:t xml:space="preserve"> procedura concorsuale</w:t>
      </w:r>
      <w:r w:rsidR="00E81EAB">
        <w:rPr>
          <w:rFonts w:ascii="Garamond" w:eastAsia="Calibri" w:hAnsi="Garamond" w:cs="Garamond"/>
          <w:sz w:val="24"/>
          <w:szCs w:val="24"/>
        </w:rPr>
        <w:t xml:space="preserve"> </w:t>
      </w:r>
      <w:r w:rsidR="00E81EAB" w:rsidRPr="00E65F2F">
        <w:rPr>
          <w:rFonts w:ascii="Garamond" w:eastAsia="Calibri" w:hAnsi="Garamond" w:cs="Garamond"/>
          <w:sz w:val="24"/>
          <w:szCs w:val="24"/>
          <w:highlight w:val="yellow"/>
        </w:rPr>
        <w:t>né che nei suoi confronti sia pendente un procedimento per la relativa dichiarazione</w:t>
      </w:r>
      <w:r w:rsidR="00B916D0" w:rsidRPr="00E65F2F">
        <w:rPr>
          <w:rFonts w:ascii="Garamond" w:eastAsia="Calibri" w:hAnsi="Garamond" w:cs="Garamond"/>
          <w:sz w:val="24"/>
          <w:szCs w:val="24"/>
          <w:highlight w:val="yellow"/>
        </w:rPr>
        <w:t>.</w:t>
      </w:r>
    </w:p>
    <w:p w14:paraId="19328F41" w14:textId="315AFD4A" w:rsidR="0014007C" w:rsidRPr="00CD5000" w:rsidRDefault="00B916D0"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t>d)</w:t>
      </w:r>
      <w:r w:rsidRPr="00CD5000">
        <w:rPr>
          <w:rFonts w:ascii="Garamond" w:eastAsia="Calibri" w:hAnsi="Garamond" w:cs="Times New Roman"/>
          <w:sz w:val="24"/>
          <w:szCs w:val="24"/>
        </w:rPr>
        <w:t xml:space="preserve"> Dichiarazioni</w:t>
      </w:r>
      <w:r w:rsidRPr="00CD5000">
        <w:rPr>
          <w:rFonts w:ascii="Garamond" w:eastAsia="Calibri" w:hAnsi="Garamond" w:cs="Garamond"/>
          <w:sz w:val="24"/>
          <w:szCs w:val="24"/>
        </w:rPr>
        <w:t xml:space="preserve"> sostitutive ai sensi degli art</w:t>
      </w:r>
      <w:r w:rsidR="003A473B" w:rsidRPr="00CD5000">
        <w:rPr>
          <w:rFonts w:ascii="Garamond" w:eastAsia="Calibri" w:hAnsi="Garamond" w:cs="Garamond"/>
          <w:sz w:val="24"/>
          <w:szCs w:val="24"/>
        </w:rPr>
        <w:t>t</w:t>
      </w:r>
      <w:r w:rsidRPr="00CD5000">
        <w:rPr>
          <w:rFonts w:ascii="Garamond" w:eastAsia="Calibri" w:hAnsi="Garamond" w:cs="Garamond"/>
          <w:sz w:val="24"/>
          <w:szCs w:val="24"/>
        </w:rPr>
        <w:t>.</w:t>
      </w:r>
      <w:r w:rsidR="003A473B" w:rsidRPr="00CD5000">
        <w:rPr>
          <w:rFonts w:ascii="Garamond" w:eastAsia="Calibri" w:hAnsi="Garamond" w:cs="Garamond"/>
          <w:sz w:val="24"/>
          <w:szCs w:val="24"/>
        </w:rPr>
        <w:t xml:space="preserve"> </w:t>
      </w:r>
      <w:r w:rsidRPr="00CD5000">
        <w:rPr>
          <w:rFonts w:ascii="Garamond" w:eastAsia="Calibri" w:hAnsi="Garamond" w:cs="Garamond"/>
          <w:sz w:val="24"/>
          <w:szCs w:val="24"/>
        </w:rPr>
        <w:t>46</w:t>
      </w:r>
      <w:r w:rsidR="00261CB9" w:rsidRPr="00CD5000">
        <w:rPr>
          <w:rFonts w:ascii="Garamond" w:eastAsia="Calibri" w:hAnsi="Garamond" w:cs="Garamond"/>
          <w:sz w:val="24"/>
          <w:szCs w:val="24"/>
        </w:rPr>
        <w:t xml:space="preserve">, </w:t>
      </w:r>
      <w:r w:rsidRPr="00CD5000">
        <w:rPr>
          <w:rFonts w:ascii="Garamond" w:eastAsia="Calibri" w:hAnsi="Garamond" w:cs="Garamond"/>
          <w:sz w:val="24"/>
          <w:szCs w:val="24"/>
        </w:rPr>
        <w:t>47 e 76</w:t>
      </w:r>
      <w:r w:rsidR="00261CB9" w:rsidRPr="00CD5000">
        <w:rPr>
          <w:rFonts w:ascii="Garamond" w:eastAsia="Calibri" w:hAnsi="Garamond" w:cs="Garamond"/>
          <w:sz w:val="24"/>
          <w:szCs w:val="24"/>
        </w:rPr>
        <w:t xml:space="preserve"> </w:t>
      </w:r>
      <w:r w:rsidRPr="00CD5000">
        <w:rPr>
          <w:rFonts w:ascii="Garamond" w:eastAsia="Calibri" w:hAnsi="Garamond" w:cs="Garamond"/>
          <w:sz w:val="24"/>
          <w:szCs w:val="24"/>
        </w:rPr>
        <w:t>del D</w:t>
      </w:r>
      <w:r w:rsidR="009037FE" w:rsidRPr="00CD5000">
        <w:rPr>
          <w:rFonts w:ascii="Garamond" w:eastAsia="Calibri" w:hAnsi="Garamond" w:cs="Garamond"/>
          <w:sz w:val="24"/>
          <w:szCs w:val="24"/>
        </w:rPr>
        <w:t>.</w:t>
      </w:r>
      <w:r w:rsidRPr="00CD5000">
        <w:rPr>
          <w:rFonts w:ascii="Garamond" w:eastAsia="Calibri" w:hAnsi="Garamond" w:cs="Garamond"/>
          <w:sz w:val="24"/>
          <w:szCs w:val="24"/>
        </w:rPr>
        <w:t>P</w:t>
      </w:r>
      <w:r w:rsidR="009037FE" w:rsidRPr="00CD5000">
        <w:rPr>
          <w:rFonts w:ascii="Garamond" w:eastAsia="Calibri" w:hAnsi="Garamond" w:cs="Garamond"/>
          <w:sz w:val="24"/>
          <w:szCs w:val="24"/>
        </w:rPr>
        <w:t>.</w:t>
      </w:r>
      <w:r w:rsidRPr="00CD5000">
        <w:rPr>
          <w:rFonts w:ascii="Garamond" w:eastAsia="Calibri" w:hAnsi="Garamond" w:cs="Garamond"/>
          <w:sz w:val="24"/>
          <w:szCs w:val="24"/>
        </w:rPr>
        <w:t>R</w:t>
      </w:r>
      <w:r w:rsidR="009037FE" w:rsidRPr="00CD5000">
        <w:rPr>
          <w:rFonts w:ascii="Garamond" w:eastAsia="Calibri" w:hAnsi="Garamond" w:cs="Garamond"/>
          <w:sz w:val="24"/>
          <w:szCs w:val="24"/>
        </w:rPr>
        <w:t>.</w:t>
      </w:r>
      <w:r w:rsidRPr="00CD5000">
        <w:rPr>
          <w:rFonts w:ascii="Garamond" w:eastAsia="Calibri" w:hAnsi="Garamond" w:cs="Garamond"/>
          <w:sz w:val="24"/>
          <w:szCs w:val="24"/>
        </w:rPr>
        <w:t xml:space="preserve"> 445/2000</w:t>
      </w:r>
      <w:r w:rsidR="00CD27DD" w:rsidRPr="00CD5000">
        <w:rPr>
          <w:rFonts w:ascii="Garamond" w:eastAsia="Calibri" w:hAnsi="Garamond" w:cs="Garamond"/>
          <w:sz w:val="24"/>
          <w:szCs w:val="24"/>
        </w:rPr>
        <w:t xml:space="preserve"> (</w:t>
      </w:r>
      <w:proofErr w:type="spellStart"/>
      <w:r w:rsidR="00CD27DD" w:rsidRPr="00A77FAB">
        <w:rPr>
          <w:rFonts w:ascii="Garamond" w:eastAsia="Calibri" w:hAnsi="Garamond" w:cs="Garamond"/>
          <w:sz w:val="24"/>
          <w:szCs w:val="24"/>
        </w:rPr>
        <w:t>All</w:t>
      </w:r>
      <w:proofErr w:type="spellEnd"/>
      <w:r w:rsidR="00CD27DD" w:rsidRPr="00A77FAB">
        <w:rPr>
          <w:rFonts w:ascii="Garamond" w:eastAsia="Calibri" w:hAnsi="Garamond" w:cs="Garamond"/>
          <w:sz w:val="24"/>
          <w:szCs w:val="24"/>
        </w:rPr>
        <w:t xml:space="preserve">. </w:t>
      </w:r>
      <w:r w:rsidR="00653B9A" w:rsidRPr="00653B9A">
        <w:rPr>
          <w:rFonts w:ascii="Garamond" w:eastAsia="Calibri" w:hAnsi="Garamond" w:cs="Garamond"/>
          <w:b/>
          <w:bCs/>
          <w:sz w:val="24"/>
          <w:szCs w:val="24"/>
        </w:rPr>
        <w:t>D</w:t>
      </w:r>
      <w:r w:rsidR="00CD27DD" w:rsidRPr="00CD5000">
        <w:rPr>
          <w:rFonts w:ascii="Garamond" w:eastAsia="Calibri" w:hAnsi="Garamond" w:cs="Garamond"/>
          <w:sz w:val="24"/>
          <w:szCs w:val="24"/>
        </w:rPr>
        <w:t>)</w:t>
      </w:r>
      <w:r w:rsidR="00C97CA0">
        <w:rPr>
          <w:rFonts w:ascii="Garamond" w:eastAsia="Calibri" w:hAnsi="Garamond" w:cs="Garamond"/>
          <w:sz w:val="24"/>
          <w:szCs w:val="24"/>
        </w:rPr>
        <w:t>,</w:t>
      </w:r>
      <w:r w:rsidRPr="00CD5000">
        <w:rPr>
          <w:rFonts w:ascii="Garamond" w:eastAsia="Calibri" w:hAnsi="Garamond" w:cs="Garamond"/>
          <w:sz w:val="24"/>
          <w:szCs w:val="24"/>
        </w:rPr>
        <w:t xml:space="preserve"> attestanti l’assenza di cause ostative al perfezionamento</w:t>
      </w:r>
      <w:r w:rsidR="004644D8" w:rsidRPr="00CD5000">
        <w:rPr>
          <w:rFonts w:ascii="Garamond" w:eastAsia="Calibri" w:hAnsi="Garamond" w:cs="Garamond"/>
          <w:sz w:val="24"/>
          <w:szCs w:val="24"/>
        </w:rPr>
        <w:t xml:space="preserve"> del</w:t>
      </w:r>
      <w:r w:rsidR="00C364DA" w:rsidRPr="00CD5000">
        <w:rPr>
          <w:rFonts w:ascii="Garamond" w:eastAsia="Calibri" w:hAnsi="Garamond" w:cs="Garamond"/>
          <w:sz w:val="24"/>
          <w:szCs w:val="24"/>
        </w:rPr>
        <w:t>le</w:t>
      </w:r>
      <w:r w:rsidR="00A9060C" w:rsidRPr="00CD5000">
        <w:rPr>
          <w:rFonts w:ascii="Garamond" w:eastAsia="Calibri" w:hAnsi="Garamond" w:cs="Garamond"/>
          <w:sz w:val="24"/>
          <w:szCs w:val="24"/>
        </w:rPr>
        <w:t xml:space="preserve"> eventuali </w:t>
      </w:r>
      <w:r w:rsidR="00C364DA" w:rsidRPr="00CD5000">
        <w:rPr>
          <w:rFonts w:ascii="Garamond" w:eastAsia="Calibri" w:hAnsi="Garamond" w:cs="Garamond"/>
          <w:sz w:val="24"/>
          <w:szCs w:val="24"/>
        </w:rPr>
        <w:t>intes</w:t>
      </w:r>
      <w:r w:rsidR="00A9060C" w:rsidRPr="00CD5000">
        <w:rPr>
          <w:rFonts w:ascii="Garamond" w:eastAsia="Calibri" w:hAnsi="Garamond" w:cs="Garamond"/>
          <w:sz w:val="24"/>
          <w:szCs w:val="24"/>
        </w:rPr>
        <w:t>e</w:t>
      </w:r>
      <w:r w:rsidR="00C364DA" w:rsidRPr="00CD5000">
        <w:rPr>
          <w:rFonts w:ascii="Garamond" w:eastAsia="Calibri" w:hAnsi="Garamond" w:cs="Garamond"/>
          <w:sz w:val="24"/>
          <w:szCs w:val="24"/>
        </w:rPr>
        <w:t xml:space="preserve"> contrattu</w:t>
      </w:r>
      <w:r w:rsidR="00A9060C" w:rsidRPr="00CD5000">
        <w:rPr>
          <w:rFonts w:ascii="Garamond" w:eastAsia="Calibri" w:hAnsi="Garamond" w:cs="Garamond"/>
          <w:sz w:val="24"/>
          <w:szCs w:val="24"/>
        </w:rPr>
        <w:t>a</w:t>
      </w:r>
      <w:r w:rsidR="00C364DA" w:rsidRPr="00CD5000">
        <w:rPr>
          <w:rFonts w:ascii="Garamond" w:eastAsia="Calibri" w:hAnsi="Garamond" w:cs="Garamond"/>
          <w:sz w:val="24"/>
          <w:szCs w:val="24"/>
        </w:rPr>
        <w:t>li conseguenti al</w:t>
      </w:r>
      <w:r w:rsidR="00A9060C" w:rsidRPr="00CD5000">
        <w:rPr>
          <w:rFonts w:ascii="Garamond" w:eastAsia="Calibri" w:hAnsi="Garamond" w:cs="Garamond"/>
          <w:sz w:val="24"/>
          <w:szCs w:val="24"/>
        </w:rPr>
        <w:t xml:space="preserve">la presente </w:t>
      </w:r>
      <w:r w:rsidR="00CD27DD" w:rsidRPr="00CD5000">
        <w:rPr>
          <w:rFonts w:ascii="Garamond" w:eastAsia="Calibri" w:hAnsi="Garamond" w:cs="Garamond"/>
          <w:sz w:val="24"/>
          <w:szCs w:val="24"/>
        </w:rPr>
        <w:t>P</w:t>
      </w:r>
      <w:r w:rsidR="00A9060C" w:rsidRPr="00CD5000">
        <w:rPr>
          <w:rFonts w:ascii="Garamond" w:eastAsia="Calibri" w:hAnsi="Garamond" w:cs="Garamond"/>
          <w:sz w:val="24"/>
          <w:szCs w:val="24"/>
        </w:rPr>
        <w:t xml:space="preserve">rocedura </w:t>
      </w:r>
      <w:r w:rsidR="00614F4B" w:rsidRPr="00CD5000">
        <w:rPr>
          <w:rFonts w:ascii="Garamond" w:eastAsia="Calibri" w:hAnsi="Garamond" w:cs="Garamond"/>
          <w:sz w:val="24"/>
          <w:szCs w:val="24"/>
        </w:rPr>
        <w:t xml:space="preserve">e alla successiva Procedura di Vendita </w:t>
      </w:r>
      <w:r w:rsidR="00A9060C" w:rsidRPr="00CD5000">
        <w:rPr>
          <w:rFonts w:ascii="Garamond" w:eastAsia="Calibri" w:hAnsi="Garamond" w:cs="Garamond"/>
          <w:sz w:val="24"/>
          <w:szCs w:val="24"/>
        </w:rPr>
        <w:t>(</w:t>
      </w:r>
      <w:r w:rsidR="005B4929" w:rsidRPr="00CD5000">
        <w:rPr>
          <w:rFonts w:ascii="Garamond" w:eastAsia="Calibri" w:hAnsi="Garamond" w:cs="Garamond"/>
          <w:sz w:val="24"/>
          <w:szCs w:val="24"/>
        </w:rPr>
        <w:t>i</w:t>
      </w:r>
      <w:r w:rsidR="00A9060C" w:rsidRPr="00CD5000">
        <w:rPr>
          <w:rFonts w:ascii="Garamond" w:eastAsia="Calibri" w:hAnsi="Garamond" w:cs="Garamond"/>
          <w:sz w:val="24"/>
          <w:szCs w:val="24"/>
        </w:rPr>
        <w:t xml:space="preserve">vi incluso </w:t>
      </w:r>
      <w:r w:rsidR="00E21D77" w:rsidRPr="00CD5000">
        <w:rPr>
          <w:rFonts w:ascii="Garamond" w:eastAsia="Calibri" w:hAnsi="Garamond" w:cs="Garamond"/>
          <w:sz w:val="24"/>
          <w:szCs w:val="24"/>
        </w:rPr>
        <w:t xml:space="preserve">l’eventuale </w:t>
      </w:r>
      <w:r w:rsidR="008C33E2" w:rsidRPr="00CD5000">
        <w:rPr>
          <w:rFonts w:ascii="Garamond" w:eastAsia="Calibri" w:hAnsi="Garamond" w:cs="Garamond"/>
          <w:sz w:val="24"/>
          <w:szCs w:val="24"/>
        </w:rPr>
        <w:t>contratto di</w:t>
      </w:r>
      <w:r w:rsidRPr="00CD5000">
        <w:rPr>
          <w:rFonts w:ascii="Garamond" w:eastAsia="Calibri" w:hAnsi="Garamond" w:cs="Garamond"/>
          <w:sz w:val="24"/>
          <w:szCs w:val="24"/>
        </w:rPr>
        <w:t xml:space="preserve"> compravendita</w:t>
      </w:r>
      <w:r w:rsidRPr="00CD5000" w:rsidDel="00804969">
        <w:rPr>
          <w:rFonts w:ascii="Garamond" w:eastAsia="Calibri" w:hAnsi="Garamond" w:cs="Garamond"/>
          <w:sz w:val="24"/>
          <w:szCs w:val="24"/>
        </w:rPr>
        <w:t xml:space="preserve"> </w:t>
      </w:r>
      <w:r w:rsidRPr="00CD5000">
        <w:rPr>
          <w:rFonts w:ascii="Garamond" w:eastAsia="Calibri" w:hAnsi="Garamond" w:cs="Garamond"/>
          <w:sz w:val="24"/>
          <w:szCs w:val="24"/>
        </w:rPr>
        <w:t>dell’Area da parte dell’Operatore</w:t>
      </w:r>
      <w:r w:rsidR="00CD27DD" w:rsidRPr="00CD5000">
        <w:rPr>
          <w:rFonts w:ascii="Garamond" w:eastAsia="Calibri" w:hAnsi="Garamond" w:cs="Garamond"/>
          <w:sz w:val="24"/>
          <w:szCs w:val="24"/>
        </w:rPr>
        <w:t>)</w:t>
      </w:r>
      <w:r w:rsidRPr="00CD5000">
        <w:rPr>
          <w:rFonts w:ascii="Garamond" w:eastAsia="Calibri" w:hAnsi="Garamond" w:cs="Garamond"/>
          <w:sz w:val="24"/>
          <w:szCs w:val="24"/>
        </w:rPr>
        <w:t>. Si precisa che tali dichiarazioni saranno oggetto di verifica</w:t>
      </w:r>
      <w:r w:rsidR="00774AF5" w:rsidRPr="00CD5000">
        <w:rPr>
          <w:rFonts w:ascii="Garamond" w:eastAsia="Calibri" w:hAnsi="Garamond" w:cs="Garamond"/>
          <w:sz w:val="24"/>
          <w:szCs w:val="24"/>
        </w:rPr>
        <w:t xml:space="preserve">, prima della sottoscrizione </w:t>
      </w:r>
      <w:r w:rsidR="00DB15BE" w:rsidRPr="00CD5000">
        <w:rPr>
          <w:rFonts w:ascii="Garamond" w:eastAsia="Calibri" w:hAnsi="Garamond" w:cs="Garamond"/>
          <w:sz w:val="24"/>
          <w:szCs w:val="24"/>
        </w:rPr>
        <w:t xml:space="preserve">delle sopra </w:t>
      </w:r>
      <w:r w:rsidR="00561202" w:rsidRPr="00CD5000">
        <w:rPr>
          <w:rFonts w:ascii="Garamond" w:eastAsia="Calibri" w:hAnsi="Garamond" w:cs="Garamond"/>
          <w:sz w:val="24"/>
          <w:szCs w:val="24"/>
        </w:rPr>
        <w:t xml:space="preserve">richiamate intese contrattuali, </w:t>
      </w:r>
      <w:r w:rsidRPr="00CD5000">
        <w:rPr>
          <w:rFonts w:ascii="Garamond" w:eastAsia="Calibri" w:hAnsi="Garamond" w:cs="Garamond"/>
          <w:sz w:val="24"/>
          <w:szCs w:val="24"/>
        </w:rPr>
        <w:t>mediante la richiesta di produzione dei necessari certificati da parte dell’Operatore selezionato</w:t>
      </w:r>
      <w:r w:rsidR="0014007C" w:rsidRPr="00CD5000">
        <w:rPr>
          <w:rFonts w:ascii="Garamond" w:eastAsia="Calibri" w:hAnsi="Garamond" w:cs="Garamond"/>
          <w:sz w:val="24"/>
          <w:szCs w:val="24"/>
        </w:rPr>
        <w:t xml:space="preserve"> e che FSSU si riserva la facoltà di esperi</w:t>
      </w:r>
      <w:r w:rsidR="00CB0647" w:rsidRPr="00CD5000">
        <w:rPr>
          <w:rFonts w:ascii="Garamond" w:eastAsia="Calibri" w:hAnsi="Garamond" w:cs="Garamond"/>
          <w:sz w:val="24"/>
          <w:szCs w:val="24"/>
        </w:rPr>
        <w:t>r</w:t>
      </w:r>
      <w:r w:rsidR="0014007C" w:rsidRPr="00CD5000">
        <w:rPr>
          <w:rFonts w:ascii="Garamond" w:eastAsia="Calibri" w:hAnsi="Garamond" w:cs="Garamond"/>
          <w:sz w:val="24"/>
          <w:szCs w:val="24"/>
        </w:rPr>
        <w:t>e apposite indagini reputazionali in ordine all</w:t>
      </w:r>
      <w:r w:rsidR="004D2E7A" w:rsidRPr="00CD5000">
        <w:rPr>
          <w:rFonts w:ascii="Garamond" w:eastAsia="Calibri" w:hAnsi="Garamond" w:cs="Garamond"/>
          <w:sz w:val="24"/>
          <w:szCs w:val="24"/>
        </w:rPr>
        <w:t>’</w:t>
      </w:r>
      <w:r w:rsidR="0014007C" w:rsidRPr="00CD5000">
        <w:rPr>
          <w:rFonts w:ascii="Garamond" w:eastAsia="Calibri" w:hAnsi="Garamond" w:cs="Garamond"/>
          <w:sz w:val="24"/>
          <w:szCs w:val="24"/>
        </w:rPr>
        <w:t xml:space="preserve"> onorabilità dell’Operatore</w:t>
      </w:r>
      <w:r w:rsidR="00F554B2" w:rsidRPr="00CD5000">
        <w:rPr>
          <w:rFonts w:ascii="Garamond" w:eastAsia="Calibri" w:hAnsi="Garamond" w:cs="Garamond"/>
          <w:sz w:val="24"/>
          <w:szCs w:val="24"/>
        </w:rPr>
        <w:t xml:space="preserve"> selezionato</w:t>
      </w:r>
      <w:r w:rsidR="0014007C" w:rsidRPr="00CD5000">
        <w:rPr>
          <w:rFonts w:ascii="Garamond" w:eastAsia="Calibri" w:hAnsi="Garamond" w:cs="Garamond"/>
          <w:sz w:val="24"/>
          <w:szCs w:val="24"/>
        </w:rPr>
        <w:t xml:space="preserve"> e dei </w:t>
      </w:r>
      <w:r w:rsidR="00686421" w:rsidRPr="00CD5000">
        <w:rPr>
          <w:rFonts w:ascii="Garamond" w:eastAsia="Calibri" w:hAnsi="Garamond" w:cs="Garamond"/>
          <w:sz w:val="24"/>
          <w:szCs w:val="24"/>
        </w:rPr>
        <w:t>suoi</w:t>
      </w:r>
      <w:r w:rsidR="0014007C" w:rsidRPr="00CD5000">
        <w:rPr>
          <w:rFonts w:ascii="Garamond" w:eastAsia="Calibri" w:hAnsi="Garamond" w:cs="Garamond"/>
          <w:sz w:val="24"/>
          <w:szCs w:val="24"/>
        </w:rPr>
        <w:t xml:space="preserve"> rappresentanti </w:t>
      </w:r>
      <w:r w:rsidR="004D2E7A" w:rsidRPr="00CD5000">
        <w:rPr>
          <w:rFonts w:ascii="Garamond" w:eastAsia="Calibri" w:hAnsi="Garamond" w:cs="Garamond"/>
          <w:sz w:val="24"/>
          <w:szCs w:val="24"/>
        </w:rPr>
        <w:t xml:space="preserve">il cui esito negativo comporterà l’esclusione dello stesso dalla presente </w:t>
      </w:r>
      <w:r w:rsidR="00CD27DD" w:rsidRPr="00CD5000">
        <w:rPr>
          <w:rFonts w:ascii="Garamond" w:eastAsia="Calibri" w:hAnsi="Garamond" w:cs="Garamond"/>
          <w:sz w:val="24"/>
          <w:szCs w:val="24"/>
        </w:rPr>
        <w:t>P</w:t>
      </w:r>
      <w:r w:rsidR="004D2E7A" w:rsidRPr="00CD5000">
        <w:rPr>
          <w:rFonts w:ascii="Garamond" w:eastAsia="Calibri" w:hAnsi="Garamond" w:cs="Garamond"/>
          <w:sz w:val="24"/>
          <w:szCs w:val="24"/>
        </w:rPr>
        <w:t>rocedura</w:t>
      </w:r>
      <w:r w:rsidR="00561202" w:rsidRPr="00CD5000">
        <w:rPr>
          <w:rFonts w:ascii="Garamond" w:eastAsia="Calibri" w:hAnsi="Garamond" w:cs="Garamond"/>
          <w:sz w:val="24"/>
          <w:szCs w:val="24"/>
        </w:rPr>
        <w:t xml:space="preserve"> </w:t>
      </w:r>
      <w:r w:rsidR="00614F4B" w:rsidRPr="00CD5000">
        <w:rPr>
          <w:rFonts w:ascii="Garamond" w:eastAsia="Calibri" w:hAnsi="Garamond" w:cs="Garamond"/>
          <w:sz w:val="24"/>
          <w:szCs w:val="24"/>
        </w:rPr>
        <w:t xml:space="preserve">e dalla successiva Procedura di Vendita </w:t>
      </w:r>
      <w:r w:rsidR="00561202" w:rsidRPr="00CD5000">
        <w:rPr>
          <w:rFonts w:ascii="Garamond" w:eastAsia="Calibri" w:hAnsi="Garamond" w:cs="Garamond"/>
          <w:sz w:val="24"/>
          <w:szCs w:val="24"/>
        </w:rPr>
        <w:t xml:space="preserve">e/o </w:t>
      </w:r>
      <w:r w:rsidR="009656BB" w:rsidRPr="00CD5000">
        <w:rPr>
          <w:rFonts w:ascii="Garamond" w:eastAsia="Calibri" w:hAnsi="Garamond" w:cs="Garamond"/>
          <w:sz w:val="24"/>
          <w:szCs w:val="24"/>
        </w:rPr>
        <w:t xml:space="preserve">il mancato perfezionamento </w:t>
      </w:r>
      <w:r w:rsidR="005B4929" w:rsidRPr="00CD5000">
        <w:rPr>
          <w:rFonts w:ascii="Garamond" w:eastAsia="Calibri" w:hAnsi="Garamond" w:cs="Garamond"/>
          <w:sz w:val="24"/>
          <w:szCs w:val="24"/>
        </w:rPr>
        <w:t>delle eventuali intese contrattuali conseguenti (ivi incluso l’eventuale contratto di compravendita</w:t>
      </w:r>
      <w:r w:rsidR="005B4929" w:rsidRPr="00CD5000" w:rsidDel="00804969">
        <w:rPr>
          <w:rFonts w:ascii="Garamond" w:eastAsia="Calibri" w:hAnsi="Garamond" w:cs="Garamond"/>
          <w:sz w:val="24"/>
          <w:szCs w:val="24"/>
        </w:rPr>
        <w:t xml:space="preserve"> </w:t>
      </w:r>
      <w:r w:rsidR="005B4929" w:rsidRPr="00CD5000">
        <w:rPr>
          <w:rFonts w:ascii="Garamond" w:eastAsia="Calibri" w:hAnsi="Garamond" w:cs="Garamond"/>
          <w:sz w:val="24"/>
          <w:szCs w:val="24"/>
        </w:rPr>
        <w:t>dell’Area da parte dell’Operatore</w:t>
      </w:r>
      <w:r w:rsidR="00DC1B25" w:rsidRPr="00CD5000">
        <w:rPr>
          <w:rFonts w:ascii="Garamond" w:eastAsia="Calibri" w:hAnsi="Garamond" w:cs="Garamond"/>
          <w:sz w:val="24"/>
          <w:szCs w:val="24"/>
        </w:rPr>
        <w:t>)</w:t>
      </w:r>
      <w:r w:rsidR="0014007C" w:rsidRPr="00CD5000">
        <w:rPr>
          <w:rFonts w:ascii="Garamond" w:eastAsia="Calibri" w:hAnsi="Garamond" w:cs="Garamond"/>
          <w:sz w:val="24"/>
          <w:szCs w:val="24"/>
        </w:rPr>
        <w:t xml:space="preserve">.  </w:t>
      </w:r>
    </w:p>
    <w:p w14:paraId="0E45DB69" w14:textId="1BBE97BB" w:rsidR="00EC7C1D" w:rsidRPr="00CD5000" w:rsidRDefault="00B916D0" w:rsidP="00A75B13">
      <w:pPr>
        <w:autoSpaceDE w:val="0"/>
        <w:autoSpaceDN w:val="0"/>
        <w:adjustRightInd w:val="0"/>
        <w:spacing w:after="120" w:line="276" w:lineRule="auto"/>
        <w:ind w:left="397" w:right="709"/>
        <w:jc w:val="both"/>
      </w:pPr>
      <w:r w:rsidRPr="00CD5000">
        <w:rPr>
          <w:rFonts w:ascii="Garamond" w:eastAsia="Calibri" w:hAnsi="Garamond" w:cs="Garamond"/>
          <w:sz w:val="24"/>
          <w:szCs w:val="24"/>
        </w:rPr>
        <w:t xml:space="preserve">Nel caso in cui l’Operatore si presenti in forma associata (Joint Venture, RTI, Consorzio, ecc.), ciascun componente l’associazione dovrà presentare in proprio i documenti e le dichiarazioni sopra indicate </w:t>
      </w:r>
      <w:r w:rsidRPr="00CB34D9">
        <w:rPr>
          <w:rFonts w:ascii="Garamond" w:eastAsia="Calibri" w:hAnsi="Garamond" w:cs="Garamond"/>
          <w:i/>
          <w:iCs/>
          <w:sz w:val="24"/>
          <w:szCs w:val="24"/>
        </w:rPr>
        <w:t>sub</w:t>
      </w:r>
      <w:r w:rsidRPr="00CD5000">
        <w:rPr>
          <w:rFonts w:ascii="Garamond" w:eastAsia="Calibri" w:hAnsi="Garamond" w:cs="Garamond"/>
          <w:sz w:val="24"/>
          <w:szCs w:val="24"/>
        </w:rPr>
        <w:t xml:space="preserve"> lett. a), c), e d) nonché una dichiarazione con la quale delega un unico soggetto, definito Team Leader, a partecipare alla presente Procedura assumendone i relativi impegni.</w:t>
      </w:r>
    </w:p>
    <w:p w14:paraId="0D3FF83C" w14:textId="03C1F1BF" w:rsidR="00971052" w:rsidRPr="00CD5000" w:rsidRDefault="00971052"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La documentazione dovrà essere anche prodotta in modalità cartacea in formato A4 e su supporto USB </w:t>
      </w:r>
      <w:r w:rsidR="00C72E95" w:rsidRPr="00CD5000">
        <w:rPr>
          <w:rFonts w:ascii="Garamond" w:eastAsia="Calibri" w:hAnsi="Garamond" w:cs="Garamond"/>
          <w:sz w:val="24"/>
          <w:szCs w:val="24"/>
        </w:rPr>
        <w:t>in .pdf</w:t>
      </w:r>
      <w:r w:rsidRPr="00CD5000">
        <w:rPr>
          <w:rFonts w:ascii="Garamond" w:eastAsia="Calibri" w:hAnsi="Garamond" w:cs="Garamond"/>
          <w:sz w:val="24"/>
          <w:szCs w:val="24"/>
        </w:rPr>
        <w:t xml:space="preserve"> e .doc. </w:t>
      </w:r>
    </w:p>
    <w:p w14:paraId="7D480DC1" w14:textId="3F9178BC" w:rsidR="00BD62A4" w:rsidRPr="00CD5000" w:rsidRDefault="00BD62A4"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p>
    <w:p w14:paraId="4AD19119" w14:textId="777F74E5" w:rsidR="00BD62A4" w:rsidRPr="00CD5000" w:rsidRDefault="00D81D27" w:rsidP="00A75B13">
      <w:pPr>
        <w:autoSpaceDE w:val="0"/>
        <w:autoSpaceDN w:val="0"/>
        <w:adjustRightInd w:val="0"/>
        <w:spacing w:after="120" w:line="276" w:lineRule="auto"/>
        <w:ind w:left="426" w:right="709"/>
        <w:contextualSpacing/>
        <w:jc w:val="both"/>
        <w:rPr>
          <w:rFonts w:ascii="Garamond" w:eastAsia="Calibri" w:hAnsi="Garamond" w:cs="Garamond"/>
          <w:b/>
          <w:sz w:val="24"/>
          <w:szCs w:val="24"/>
        </w:rPr>
      </w:pPr>
      <w:r w:rsidRPr="00CD5000">
        <w:rPr>
          <w:rFonts w:ascii="Garamond" w:eastAsia="Calibri" w:hAnsi="Garamond" w:cs="Garamond"/>
          <w:b/>
          <w:sz w:val="24"/>
          <w:szCs w:val="24"/>
        </w:rPr>
        <w:t>4</w:t>
      </w:r>
      <w:r w:rsidR="00BD62A4" w:rsidRPr="00CD5000">
        <w:rPr>
          <w:rFonts w:ascii="Garamond" w:eastAsia="Calibri" w:hAnsi="Garamond" w:cs="Garamond"/>
          <w:b/>
          <w:sz w:val="24"/>
          <w:szCs w:val="24"/>
        </w:rPr>
        <w:t>.2</w:t>
      </w:r>
      <w:r w:rsidR="00BD62A4" w:rsidRPr="00CD5000">
        <w:rPr>
          <w:rFonts w:ascii="Garamond" w:eastAsia="Calibri" w:hAnsi="Garamond" w:cs="Garamond"/>
          <w:b/>
          <w:sz w:val="24"/>
          <w:szCs w:val="24"/>
        </w:rPr>
        <w:tab/>
      </w:r>
      <w:r w:rsidR="00BD62A4" w:rsidRPr="00CD5000">
        <w:rPr>
          <w:rFonts w:ascii="Garamond" w:eastAsia="Calibri" w:hAnsi="Garamond" w:cs="Garamond"/>
          <w:b/>
          <w:sz w:val="24"/>
          <w:szCs w:val="24"/>
          <w:u w:val="single"/>
        </w:rPr>
        <w:t>BUSTA 2</w:t>
      </w:r>
    </w:p>
    <w:p w14:paraId="650CDCE4" w14:textId="2B66D86A" w:rsidR="00D82C0C" w:rsidRPr="00CD5000" w:rsidRDefault="00BD62A4"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 </w:t>
      </w:r>
    </w:p>
    <w:p w14:paraId="1ECAD83C" w14:textId="6FB4741E" w:rsidR="008E7742" w:rsidRPr="00CD5000" w:rsidRDefault="00BD62A4" w:rsidP="00A75B13">
      <w:pPr>
        <w:tabs>
          <w:tab w:val="left" w:pos="426"/>
        </w:tabs>
        <w:autoSpaceDE w:val="0"/>
        <w:autoSpaceDN w:val="0"/>
        <w:adjustRightInd w:val="0"/>
        <w:spacing w:after="120" w:line="276" w:lineRule="auto"/>
        <w:ind w:left="426" w:right="709"/>
        <w:jc w:val="both"/>
        <w:rPr>
          <w:rFonts w:ascii="Garamond" w:eastAsia="Calibri" w:hAnsi="Garamond" w:cs="Garamond"/>
          <w:sz w:val="24"/>
          <w:szCs w:val="24"/>
        </w:rPr>
      </w:pPr>
      <w:r w:rsidRPr="00CD5000">
        <w:rPr>
          <w:rFonts w:ascii="Garamond" w:eastAsia="Calibri" w:hAnsi="Garamond" w:cs="Garamond"/>
          <w:sz w:val="24"/>
          <w:szCs w:val="24"/>
        </w:rPr>
        <w:t xml:space="preserve">FSSU procederà all’apertura della BUSTA 2 presentata dagli Operatori economici </w:t>
      </w:r>
      <w:r w:rsidR="00E6797B" w:rsidRPr="00CD5000">
        <w:rPr>
          <w:rFonts w:ascii="Garamond" w:eastAsia="Calibri" w:hAnsi="Garamond" w:cs="Garamond"/>
          <w:sz w:val="24"/>
          <w:szCs w:val="24"/>
        </w:rPr>
        <w:t xml:space="preserve">per i quali, </w:t>
      </w:r>
      <w:r w:rsidR="00D4287A" w:rsidRPr="00CD5000">
        <w:rPr>
          <w:rFonts w:ascii="Garamond" w:eastAsia="Calibri" w:hAnsi="Garamond" w:cs="Garamond"/>
          <w:sz w:val="24"/>
          <w:szCs w:val="24"/>
        </w:rPr>
        <w:t>dall’esame</w:t>
      </w:r>
      <w:r w:rsidR="00E6797B" w:rsidRPr="00CD5000">
        <w:rPr>
          <w:rFonts w:ascii="Garamond" w:eastAsia="Calibri" w:hAnsi="Garamond" w:cs="Garamond"/>
          <w:sz w:val="24"/>
          <w:szCs w:val="24"/>
        </w:rPr>
        <w:t xml:space="preserve"> </w:t>
      </w:r>
      <w:r w:rsidR="00432819" w:rsidRPr="00CD5000">
        <w:rPr>
          <w:rFonts w:ascii="Garamond" w:eastAsia="Calibri" w:hAnsi="Garamond" w:cs="Garamond"/>
          <w:sz w:val="24"/>
          <w:szCs w:val="24"/>
        </w:rPr>
        <w:t xml:space="preserve">della </w:t>
      </w:r>
      <w:r w:rsidR="00E6797B" w:rsidRPr="00CD5000">
        <w:rPr>
          <w:rFonts w:ascii="Garamond" w:eastAsia="Calibri" w:hAnsi="Garamond" w:cs="Garamond"/>
          <w:sz w:val="24"/>
          <w:szCs w:val="24"/>
        </w:rPr>
        <w:t>documentazione presente nella BUSTA 1</w:t>
      </w:r>
      <w:r w:rsidR="008E7742" w:rsidRPr="00CD5000">
        <w:rPr>
          <w:rFonts w:ascii="Garamond" w:eastAsia="Calibri" w:hAnsi="Garamond" w:cs="Garamond"/>
          <w:sz w:val="24"/>
          <w:szCs w:val="24"/>
        </w:rPr>
        <w:t xml:space="preserve"> </w:t>
      </w:r>
      <w:r w:rsidR="00E6797B" w:rsidRPr="00CD5000">
        <w:rPr>
          <w:rFonts w:ascii="Garamond" w:eastAsia="Calibri" w:hAnsi="Garamond" w:cs="Garamond"/>
          <w:sz w:val="24"/>
          <w:szCs w:val="24"/>
        </w:rPr>
        <w:t xml:space="preserve">risulti, in base all’esclusiva valutazione discrezionale di FSSU, adeguatamente attestato il possesso dei requisiti di cui al precedente punto </w:t>
      </w:r>
      <w:r w:rsidR="00614F4B" w:rsidRPr="00CD5000">
        <w:rPr>
          <w:rFonts w:ascii="Garamond" w:eastAsia="Calibri" w:hAnsi="Garamond" w:cs="Garamond"/>
          <w:sz w:val="24"/>
          <w:szCs w:val="24"/>
        </w:rPr>
        <w:t>3</w:t>
      </w:r>
      <w:r w:rsidR="00E6797B" w:rsidRPr="00CD5000">
        <w:rPr>
          <w:rFonts w:ascii="Garamond" w:eastAsia="Calibri" w:hAnsi="Garamond" w:cs="Garamond"/>
          <w:sz w:val="24"/>
          <w:szCs w:val="24"/>
        </w:rPr>
        <w:t>.</w:t>
      </w:r>
    </w:p>
    <w:p w14:paraId="211CA946" w14:textId="35C42A37" w:rsidR="00BD62A4" w:rsidRPr="00CD5000" w:rsidRDefault="00BD62A4"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La Busta 2 dovrà contenere:</w:t>
      </w:r>
    </w:p>
    <w:p w14:paraId="41945C5E" w14:textId="3710C5D0" w:rsidR="0023767F" w:rsidRPr="00CD5000" w:rsidRDefault="0023767F"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p>
    <w:p w14:paraId="4EF10B3E" w14:textId="45F458DF" w:rsidR="00495768" w:rsidRPr="00CD5000" w:rsidRDefault="0023767F"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b/>
          <w:sz w:val="24"/>
          <w:szCs w:val="24"/>
          <w:u w:val="single"/>
        </w:rPr>
        <w:lastRenderedPageBreak/>
        <w:t>Un Concept progettuale</w:t>
      </w:r>
      <w:r w:rsidR="006176CC" w:rsidRPr="00CD5000">
        <w:rPr>
          <w:rFonts w:ascii="Garamond" w:eastAsia="Calibri" w:hAnsi="Garamond" w:cs="Garamond"/>
          <w:b/>
          <w:sz w:val="24"/>
          <w:szCs w:val="24"/>
          <w:u w:val="single"/>
        </w:rPr>
        <w:t xml:space="preserve"> </w:t>
      </w:r>
      <w:r w:rsidRPr="00CD5000">
        <w:rPr>
          <w:rFonts w:ascii="Garamond" w:eastAsia="Calibri" w:hAnsi="Garamond" w:cs="Garamond"/>
          <w:sz w:val="24"/>
          <w:szCs w:val="24"/>
        </w:rPr>
        <w:t>costituit</w:t>
      </w:r>
      <w:r w:rsidR="00440DAD" w:rsidRPr="00CD5000">
        <w:rPr>
          <w:rFonts w:ascii="Garamond" w:eastAsia="Calibri" w:hAnsi="Garamond" w:cs="Garamond"/>
          <w:sz w:val="24"/>
          <w:szCs w:val="24"/>
        </w:rPr>
        <w:t>o</w:t>
      </w:r>
      <w:r w:rsidRPr="00CD5000">
        <w:rPr>
          <w:rFonts w:ascii="Garamond" w:eastAsia="Calibri" w:hAnsi="Garamond" w:cs="Garamond"/>
          <w:sz w:val="24"/>
          <w:szCs w:val="24"/>
        </w:rPr>
        <w:t xml:space="preserve"> da un documento (</w:t>
      </w:r>
      <w:r w:rsidR="008A12B5" w:rsidRPr="00CD5000">
        <w:rPr>
          <w:rFonts w:ascii="Garamond" w:eastAsia="Calibri" w:hAnsi="Garamond" w:cs="Garamond"/>
          <w:sz w:val="24"/>
          <w:szCs w:val="24"/>
        </w:rPr>
        <w:t xml:space="preserve">massimo </w:t>
      </w:r>
      <w:r w:rsidR="00FD3986" w:rsidRPr="00CD5000">
        <w:rPr>
          <w:rFonts w:ascii="Garamond" w:eastAsia="Calibri" w:hAnsi="Garamond" w:cs="Garamond"/>
          <w:sz w:val="24"/>
          <w:szCs w:val="24"/>
        </w:rPr>
        <w:t xml:space="preserve">10 </w:t>
      </w:r>
      <w:r w:rsidRPr="00CD5000">
        <w:rPr>
          <w:rFonts w:ascii="Garamond" w:eastAsia="Calibri" w:hAnsi="Garamond" w:cs="Garamond"/>
          <w:sz w:val="24"/>
          <w:szCs w:val="24"/>
        </w:rPr>
        <w:t xml:space="preserve">pagine in formato </w:t>
      </w:r>
      <w:r w:rsidR="00D75C61">
        <w:rPr>
          <w:rFonts w:ascii="Garamond" w:eastAsia="Calibri" w:hAnsi="Garamond" w:cs="Garamond"/>
          <w:sz w:val="24"/>
          <w:szCs w:val="24"/>
        </w:rPr>
        <w:t>A3</w:t>
      </w:r>
      <w:r w:rsidRPr="00CD5000">
        <w:rPr>
          <w:rFonts w:ascii="Garamond" w:eastAsia="Calibri" w:hAnsi="Garamond" w:cs="Garamond"/>
          <w:sz w:val="24"/>
          <w:szCs w:val="24"/>
        </w:rPr>
        <w:t xml:space="preserve">) </w:t>
      </w:r>
      <w:r w:rsidR="00495768" w:rsidRPr="00CD5000">
        <w:rPr>
          <w:rFonts w:ascii="Garamond" w:eastAsia="Calibri" w:hAnsi="Garamond" w:cs="Garamond"/>
          <w:sz w:val="24"/>
          <w:szCs w:val="24"/>
        </w:rPr>
        <w:t>contene</w:t>
      </w:r>
      <w:r w:rsidR="002426DB" w:rsidRPr="00CD5000">
        <w:rPr>
          <w:rFonts w:ascii="Garamond" w:eastAsia="Calibri" w:hAnsi="Garamond" w:cs="Garamond"/>
          <w:sz w:val="24"/>
          <w:szCs w:val="24"/>
        </w:rPr>
        <w:t>n</w:t>
      </w:r>
      <w:r w:rsidR="00495768" w:rsidRPr="00CD5000">
        <w:rPr>
          <w:rFonts w:ascii="Garamond" w:eastAsia="Calibri" w:hAnsi="Garamond" w:cs="Garamond"/>
          <w:sz w:val="24"/>
          <w:szCs w:val="24"/>
        </w:rPr>
        <w:t>te in particolare:</w:t>
      </w:r>
    </w:p>
    <w:p w14:paraId="28D1F755" w14:textId="77777777" w:rsidR="00522453" w:rsidRPr="00CD5000" w:rsidRDefault="00522453" w:rsidP="00A75B13">
      <w:pPr>
        <w:pStyle w:val="Paragrafoelenco"/>
        <w:numPr>
          <w:ilvl w:val="0"/>
          <w:numId w:val="56"/>
        </w:numPr>
        <w:ind w:right="566"/>
        <w:jc w:val="both"/>
        <w:rPr>
          <w:rFonts w:ascii="Garamond" w:eastAsia="Calibri" w:hAnsi="Garamond" w:cs="Garamond"/>
          <w:sz w:val="24"/>
          <w:szCs w:val="24"/>
        </w:rPr>
      </w:pPr>
      <w:r w:rsidRPr="00CD5000">
        <w:rPr>
          <w:rFonts w:ascii="Garamond" w:eastAsia="Calibri" w:hAnsi="Garamond" w:cs="Garamond"/>
          <w:sz w:val="24"/>
          <w:szCs w:val="24"/>
        </w:rPr>
        <w:t>il programma dello sviluppo ipotizzato, ricorrendo eventualmente a uno sviluppo per Macro Aree;</w:t>
      </w:r>
    </w:p>
    <w:p w14:paraId="1A0A43A2" w14:textId="78FCD8C6" w:rsidR="00522453" w:rsidRPr="00CD5000" w:rsidRDefault="00522453"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la descrizione delle finalità del</w:t>
      </w:r>
      <w:r w:rsidR="006168E3" w:rsidRPr="00CD5000">
        <w:rPr>
          <w:rFonts w:ascii="Garamond" w:eastAsia="Calibri" w:hAnsi="Garamond" w:cs="Garamond"/>
          <w:sz w:val="24"/>
          <w:szCs w:val="24"/>
        </w:rPr>
        <w:t>la Proposta</w:t>
      </w:r>
      <w:r w:rsidR="003D6820" w:rsidRPr="00CD5000">
        <w:rPr>
          <w:rFonts w:ascii="Garamond" w:eastAsia="Calibri" w:hAnsi="Garamond" w:cs="Garamond"/>
          <w:sz w:val="24"/>
          <w:szCs w:val="24"/>
        </w:rPr>
        <w:t xml:space="preserve"> </w:t>
      </w:r>
      <w:r w:rsidR="00D4287A" w:rsidRPr="00CD5000">
        <w:rPr>
          <w:rFonts w:ascii="Garamond" w:eastAsia="Calibri" w:hAnsi="Garamond" w:cs="Garamond"/>
          <w:sz w:val="24"/>
          <w:szCs w:val="24"/>
        </w:rPr>
        <w:t>che si intende elaborare</w:t>
      </w:r>
      <w:r w:rsidRPr="00CD5000">
        <w:rPr>
          <w:rFonts w:ascii="Garamond" w:eastAsia="Calibri" w:hAnsi="Garamond" w:cs="Garamond"/>
          <w:sz w:val="24"/>
          <w:szCs w:val="24"/>
        </w:rPr>
        <w:t>, degli elementi qualitativi e dei risultati attesi anche in rapporto agli obiettivi generali e agli indirizzi fissati necessari al soddisfacimento delle Linee Guida;</w:t>
      </w:r>
    </w:p>
    <w:p w14:paraId="16D169D5" w14:textId="78D797B5" w:rsidR="00522453" w:rsidRPr="00CD5000" w:rsidRDefault="00522453"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l</w:t>
      </w:r>
      <w:r w:rsidR="003D6820" w:rsidRPr="00CD5000">
        <w:rPr>
          <w:rFonts w:ascii="Garamond" w:eastAsia="Calibri" w:hAnsi="Garamond" w:cs="Garamond"/>
          <w:sz w:val="24"/>
          <w:szCs w:val="24"/>
        </w:rPr>
        <w:t>’</w:t>
      </w:r>
      <w:r w:rsidR="00D4287A" w:rsidRPr="00CD5000">
        <w:rPr>
          <w:rFonts w:ascii="Garamond" w:eastAsia="Calibri" w:hAnsi="Garamond" w:cs="Garamond"/>
          <w:sz w:val="24"/>
          <w:szCs w:val="24"/>
        </w:rPr>
        <w:t>indicazione</w:t>
      </w:r>
      <w:r w:rsidRPr="00CD5000">
        <w:rPr>
          <w:rFonts w:ascii="Garamond" w:eastAsia="Calibri" w:hAnsi="Garamond" w:cs="Garamond"/>
          <w:sz w:val="24"/>
          <w:szCs w:val="24"/>
        </w:rPr>
        <w:t xml:space="preserve"> della dotazione di servizi in rapporto alla capacità ed ai pesi insediativi indotti dalla trasformazione urbanistica;</w:t>
      </w:r>
    </w:p>
    <w:p w14:paraId="34086B3A" w14:textId="77777777" w:rsidR="00264418" w:rsidRPr="00CD5000" w:rsidRDefault="00522453"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una prima analisi di massima degli effetti indotti su: sistema infrastrutturale, flussi di traffico, funzionalità dei servizi e delle reti, componente ambientale (suolo, acque aria, ecc.), fattibilità geologica e idrogeologica</w:t>
      </w:r>
      <w:r w:rsidR="00264418" w:rsidRPr="00CD5000">
        <w:rPr>
          <w:rFonts w:ascii="Garamond" w:eastAsia="Calibri" w:hAnsi="Garamond" w:cs="Garamond"/>
          <w:sz w:val="24"/>
          <w:szCs w:val="24"/>
        </w:rPr>
        <w:t>;</w:t>
      </w:r>
    </w:p>
    <w:p w14:paraId="0D21867D" w14:textId="01E401DB" w:rsidR="0088388C" w:rsidRPr="00CD5000" w:rsidRDefault="00D664DE"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una vision della trasformazione, con principi di sviluppo, </w:t>
      </w:r>
      <w:proofErr w:type="spellStart"/>
      <w:r w:rsidRPr="00CD5000">
        <w:rPr>
          <w:rFonts w:ascii="Garamond" w:eastAsia="Calibri" w:hAnsi="Garamond" w:cs="Garamond"/>
          <w:sz w:val="24"/>
          <w:szCs w:val="24"/>
        </w:rPr>
        <w:t>structure</w:t>
      </w:r>
      <w:proofErr w:type="spellEnd"/>
      <w:r w:rsidRPr="00CD5000">
        <w:rPr>
          <w:rFonts w:ascii="Garamond" w:eastAsia="Calibri" w:hAnsi="Garamond" w:cs="Garamond"/>
          <w:sz w:val="24"/>
          <w:szCs w:val="24"/>
        </w:rPr>
        <w:t xml:space="preserve"> plan, dimensionamenti (SLP, indice, altezze), destinazioni d’uso, spazi verdi e pubblici</w:t>
      </w:r>
      <w:r w:rsidR="00C46F0A" w:rsidRPr="00CD5000">
        <w:rPr>
          <w:rFonts w:ascii="Garamond" w:eastAsia="Calibri" w:hAnsi="Garamond" w:cs="Garamond"/>
          <w:sz w:val="24"/>
          <w:szCs w:val="24"/>
        </w:rPr>
        <w:t xml:space="preserve">, </w:t>
      </w:r>
      <w:r w:rsidR="00F3471C" w:rsidRPr="00CD5000">
        <w:rPr>
          <w:rFonts w:ascii="Garamond" w:eastAsia="Calibri" w:hAnsi="Garamond" w:cs="Garamond"/>
          <w:sz w:val="24"/>
          <w:szCs w:val="24"/>
        </w:rPr>
        <w:t>nonché</w:t>
      </w:r>
      <w:r w:rsidR="00C46F0A" w:rsidRPr="00CD5000">
        <w:rPr>
          <w:rFonts w:ascii="Garamond" w:eastAsia="Calibri" w:hAnsi="Garamond" w:cs="Garamond"/>
          <w:sz w:val="24"/>
          <w:szCs w:val="24"/>
        </w:rPr>
        <w:t xml:space="preserve"> </w:t>
      </w:r>
      <w:r w:rsidR="00890833" w:rsidRPr="00CD5000">
        <w:rPr>
          <w:rFonts w:ascii="Garamond" w:eastAsia="Calibri" w:hAnsi="Garamond" w:cs="Garamond"/>
          <w:sz w:val="24"/>
          <w:szCs w:val="24"/>
        </w:rPr>
        <w:t xml:space="preserve">descriverne </w:t>
      </w:r>
      <w:r w:rsidR="00B72F92" w:rsidRPr="00CD5000">
        <w:rPr>
          <w:rFonts w:ascii="Garamond" w:eastAsia="Calibri" w:hAnsi="Garamond" w:cs="Garamond"/>
          <w:sz w:val="24"/>
          <w:szCs w:val="24"/>
        </w:rPr>
        <w:t xml:space="preserve">la </w:t>
      </w:r>
      <w:r w:rsidR="00CA5F34" w:rsidRPr="00CD5000">
        <w:rPr>
          <w:rFonts w:ascii="Garamond" w:eastAsia="Calibri" w:hAnsi="Garamond" w:cs="Garamond"/>
          <w:sz w:val="24"/>
          <w:szCs w:val="24"/>
        </w:rPr>
        <w:t>m</w:t>
      </w:r>
      <w:r w:rsidR="00B72F92" w:rsidRPr="00CD5000">
        <w:rPr>
          <w:rFonts w:ascii="Garamond" w:eastAsia="Calibri" w:hAnsi="Garamond" w:cs="Garamond"/>
          <w:sz w:val="24"/>
          <w:szCs w:val="24"/>
        </w:rPr>
        <w:t xml:space="preserve">etodologia ipotizzata, </w:t>
      </w:r>
      <w:r w:rsidR="0023767F" w:rsidRPr="00CD5000">
        <w:rPr>
          <w:rFonts w:ascii="Garamond" w:eastAsia="Calibri" w:hAnsi="Garamond" w:cs="Garamond"/>
          <w:sz w:val="24"/>
          <w:szCs w:val="24"/>
        </w:rPr>
        <w:t>comprensiva di cronoprogramma, ruoli, flussi di processo</w:t>
      </w:r>
      <w:r w:rsidR="002D7146" w:rsidRPr="00CD5000">
        <w:rPr>
          <w:rFonts w:ascii="Garamond" w:eastAsia="Calibri" w:hAnsi="Garamond" w:cs="Garamond"/>
          <w:sz w:val="24"/>
          <w:szCs w:val="24"/>
        </w:rPr>
        <w:t>.</w:t>
      </w:r>
    </w:p>
    <w:p w14:paraId="2EF5B882" w14:textId="428911B8" w:rsidR="0088388C" w:rsidRPr="00CD5000" w:rsidRDefault="0088388C"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La documentazione dovrà essere anche prodotta</w:t>
      </w:r>
      <w:r w:rsidR="008861B5" w:rsidRPr="00CD5000">
        <w:rPr>
          <w:rFonts w:ascii="Garamond" w:eastAsia="Calibri" w:hAnsi="Garamond" w:cs="Garamond"/>
          <w:sz w:val="24"/>
          <w:szCs w:val="24"/>
        </w:rPr>
        <w:t xml:space="preserve"> in modalità cartacea in formato </w:t>
      </w:r>
      <w:r w:rsidR="00D75C61">
        <w:rPr>
          <w:rFonts w:ascii="Garamond" w:eastAsia="Calibri" w:hAnsi="Garamond" w:cs="Garamond"/>
          <w:sz w:val="24"/>
          <w:szCs w:val="24"/>
        </w:rPr>
        <w:t>A3</w:t>
      </w:r>
      <w:r w:rsidR="008861B5" w:rsidRPr="00CD5000">
        <w:rPr>
          <w:rFonts w:ascii="Garamond" w:eastAsia="Calibri" w:hAnsi="Garamond" w:cs="Garamond"/>
          <w:sz w:val="24"/>
          <w:szCs w:val="24"/>
        </w:rPr>
        <w:t xml:space="preserve"> e su supporto USB in </w:t>
      </w:r>
      <w:r w:rsidR="00166EB0" w:rsidRPr="00CD5000">
        <w:rPr>
          <w:rFonts w:ascii="Garamond" w:eastAsia="Calibri" w:hAnsi="Garamond" w:cs="Garamond"/>
          <w:sz w:val="24"/>
          <w:szCs w:val="24"/>
        </w:rPr>
        <w:t>.</w:t>
      </w:r>
      <w:r w:rsidRPr="00CD5000">
        <w:rPr>
          <w:rFonts w:ascii="Garamond" w:eastAsia="Calibri" w:hAnsi="Garamond" w:cs="Garamond"/>
          <w:sz w:val="24"/>
          <w:szCs w:val="24"/>
        </w:rPr>
        <w:t>pdf e .doc.</w:t>
      </w:r>
      <w:r w:rsidR="00D75C61">
        <w:rPr>
          <w:rFonts w:ascii="Garamond" w:eastAsia="Calibri" w:hAnsi="Garamond" w:cs="Garamond"/>
          <w:sz w:val="24"/>
          <w:szCs w:val="24"/>
        </w:rPr>
        <w:t xml:space="preserve"> in forma editabile</w:t>
      </w:r>
      <w:r w:rsidRPr="00CD5000">
        <w:rPr>
          <w:rFonts w:ascii="Garamond" w:eastAsia="Calibri" w:hAnsi="Garamond" w:cs="Garamond"/>
          <w:sz w:val="24"/>
          <w:szCs w:val="24"/>
        </w:rPr>
        <w:t xml:space="preserve"> </w:t>
      </w:r>
    </w:p>
    <w:p w14:paraId="0114CC19" w14:textId="77777777" w:rsidR="0088388C" w:rsidRPr="00CD5000" w:rsidRDefault="0088388C"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p>
    <w:p w14:paraId="6E890BBC" w14:textId="1F18F22B" w:rsidR="00030861" w:rsidRPr="00CD5000" w:rsidRDefault="006F370D"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b/>
          <w:sz w:val="24"/>
          <w:szCs w:val="24"/>
          <w:u w:val="single"/>
        </w:rPr>
        <w:t xml:space="preserve">Due </w:t>
      </w:r>
      <w:r w:rsidR="001601C0" w:rsidRPr="00CD5000">
        <w:rPr>
          <w:rFonts w:ascii="Garamond" w:eastAsia="Calibri" w:hAnsi="Garamond" w:cs="Garamond"/>
          <w:b/>
          <w:sz w:val="24"/>
          <w:szCs w:val="24"/>
          <w:u w:val="single"/>
        </w:rPr>
        <w:t>elaborat</w:t>
      </w:r>
      <w:r w:rsidRPr="00CD5000">
        <w:rPr>
          <w:rFonts w:ascii="Garamond" w:eastAsia="Calibri" w:hAnsi="Garamond" w:cs="Garamond"/>
          <w:b/>
          <w:sz w:val="24"/>
          <w:szCs w:val="24"/>
          <w:u w:val="single"/>
        </w:rPr>
        <w:t>i</w:t>
      </w:r>
      <w:r w:rsidR="0023767F" w:rsidRPr="00CD5000">
        <w:rPr>
          <w:rFonts w:ascii="Garamond" w:eastAsia="Calibri" w:hAnsi="Garamond" w:cs="Garamond"/>
          <w:sz w:val="24"/>
          <w:szCs w:val="24"/>
        </w:rPr>
        <w:t xml:space="preserve"> </w:t>
      </w:r>
      <w:r w:rsidR="002D7146" w:rsidRPr="00CD5000">
        <w:rPr>
          <w:rFonts w:ascii="Garamond" w:eastAsia="Calibri" w:hAnsi="Garamond" w:cs="Garamond"/>
          <w:sz w:val="24"/>
          <w:szCs w:val="24"/>
        </w:rPr>
        <w:t>(</w:t>
      </w:r>
      <w:r w:rsidR="0023767F" w:rsidRPr="00CD5000">
        <w:rPr>
          <w:rFonts w:ascii="Garamond" w:eastAsia="Calibri" w:hAnsi="Garamond" w:cs="Garamond"/>
          <w:sz w:val="24"/>
          <w:szCs w:val="24"/>
        </w:rPr>
        <w:t>in forma</w:t>
      </w:r>
      <w:r w:rsidR="008861B5" w:rsidRPr="00CD5000">
        <w:rPr>
          <w:rFonts w:ascii="Garamond" w:eastAsia="Calibri" w:hAnsi="Garamond" w:cs="Garamond"/>
          <w:sz w:val="24"/>
          <w:szCs w:val="24"/>
        </w:rPr>
        <w:t xml:space="preserve">to </w:t>
      </w:r>
      <w:r w:rsidR="00317012" w:rsidRPr="00CD5000">
        <w:rPr>
          <w:rFonts w:ascii="Garamond" w:eastAsia="Calibri" w:hAnsi="Garamond" w:cs="Garamond"/>
          <w:sz w:val="24"/>
          <w:szCs w:val="24"/>
        </w:rPr>
        <w:t>A1</w:t>
      </w:r>
      <w:r w:rsidR="00317012" w:rsidRPr="00CD5000">
        <w:rPr>
          <w:rFonts w:ascii="Garamond" w:eastAsia="Calibri" w:hAnsi="Garamond" w:cs="Garamond"/>
          <w:b/>
          <w:sz w:val="24"/>
          <w:szCs w:val="24"/>
        </w:rPr>
        <w:t xml:space="preserve"> </w:t>
      </w:r>
      <w:r w:rsidR="008861B5" w:rsidRPr="00CD5000">
        <w:rPr>
          <w:rFonts w:ascii="Garamond" w:eastAsia="Calibri" w:hAnsi="Garamond" w:cs="Garamond"/>
          <w:sz w:val="24"/>
          <w:szCs w:val="24"/>
        </w:rPr>
        <w:t xml:space="preserve">con orientamento </w:t>
      </w:r>
      <w:r w:rsidRPr="00CD5000">
        <w:rPr>
          <w:rFonts w:ascii="Garamond" w:eastAsia="Calibri" w:hAnsi="Garamond" w:cs="Garamond"/>
          <w:sz w:val="24"/>
          <w:szCs w:val="24"/>
        </w:rPr>
        <w:t>orizzontale</w:t>
      </w:r>
      <w:r w:rsidR="0036297F" w:rsidRPr="00CD5000">
        <w:rPr>
          <w:rFonts w:ascii="Garamond" w:eastAsia="Calibri" w:hAnsi="Garamond" w:cs="Garamond"/>
          <w:sz w:val="24"/>
          <w:szCs w:val="24"/>
        </w:rPr>
        <w:t>)</w:t>
      </w:r>
      <w:r w:rsidR="008861B5" w:rsidRPr="00CD5000">
        <w:rPr>
          <w:rFonts w:ascii="Garamond" w:eastAsia="Calibri" w:hAnsi="Garamond" w:cs="Garamond"/>
          <w:sz w:val="24"/>
          <w:szCs w:val="24"/>
        </w:rPr>
        <w:t xml:space="preserve"> </w:t>
      </w:r>
      <w:r w:rsidR="00832914" w:rsidRPr="00CD5000">
        <w:rPr>
          <w:rFonts w:ascii="Garamond" w:eastAsia="Calibri" w:hAnsi="Garamond" w:cs="Garamond"/>
          <w:sz w:val="24"/>
          <w:szCs w:val="24"/>
        </w:rPr>
        <w:t>con</w:t>
      </w:r>
      <w:r w:rsidR="00030861" w:rsidRPr="00CD5000">
        <w:rPr>
          <w:rFonts w:ascii="Garamond" w:eastAsia="Calibri" w:hAnsi="Garamond" w:cs="Garamond"/>
          <w:sz w:val="24"/>
          <w:szCs w:val="24"/>
        </w:rPr>
        <w:t>tene</w:t>
      </w:r>
      <w:r w:rsidR="00CD62EE" w:rsidRPr="00CD5000">
        <w:rPr>
          <w:rFonts w:ascii="Garamond" w:eastAsia="Calibri" w:hAnsi="Garamond" w:cs="Garamond"/>
          <w:sz w:val="24"/>
          <w:szCs w:val="24"/>
        </w:rPr>
        <w:t>n</w:t>
      </w:r>
      <w:r w:rsidR="00030861" w:rsidRPr="00CD5000">
        <w:rPr>
          <w:rFonts w:ascii="Garamond" w:eastAsia="Calibri" w:hAnsi="Garamond" w:cs="Garamond"/>
          <w:sz w:val="24"/>
          <w:szCs w:val="24"/>
        </w:rPr>
        <w:t>t</w:t>
      </w:r>
      <w:r w:rsidRPr="00CD5000">
        <w:rPr>
          <w:rFonts w:ascii="Garamond" w:eastAsia="Calibri" w:hAnsi="Garamond" w:cs="Garamond"/>
          <w:sz w:val="24"/>
          <w:szCs w:val="24"/>
        </w:rPr>
        <w:t>i</w:t>
      </w:r>
      <w:r w:rsidR="00030861" w:rsidRPr="00CD5000">
        <w:rPr>
          <w:rFonts w:ascii="Garamond" w:eastAsia="Calibri" w:hAnsi="Garamond" w:cs="Garamond"/>
          <w:sz w:val="24"/>
          <w:szCs w:val="24"/>
        </w:rPr>
        <w:t xml:space="preserve"> le seguenti </w:t>
      </w:r>
      <w:r w:rsidR="001601C0" w:rsidRPr="00CD5000">
        <w:rPr>
          <w:rFonts w:ascii="Garamond" w:eastAsia="Calibri" w:hAnsi="Garamond" w:cs="Garamond"/>
          <w:sz w:val="24"/>
          <w:szCs w:val="24"/>
        </w:rPr>
        <w:t>tavole</w:t>
      </w:r>
      <w:r w:rsidR="00030861" w:rsidRPr="00CD5000">
        <w:rPr>
          <w:rFonts w:ascii="Garamond" w:eastAsia="Calibri" w:hAnsi="Garamond" w:cs="Garamond"/>
          <w:sz w:val="24"/>
          <w:szCs w:val="24"/>
        </w:rPr>
        <w:t>:</w:t>
      </w:r>
      <w:r w:rsidR="0023767F" w:rsidRPr="00CD5000">
        <w:rPr>
          <w:rFonts w:ascii="Garamond" w:eastAsia="Calibri" w:hAnsi="Garamond" w:cs="Garamond"/>
          <w:sz w:val="24"/>
          <w:szCs w:val="24"/>
        </w:rPr>
        <w:t xml:space="preserve"> </w:t>
      </w:r>
    </w:p>
    <w:p w14:paraId="231CECB1" w14:textId="65FF2911" w:rsidR="0023767F" w:rsidRPr="00CD5000" w:rsidRDefault="0023767F"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schemi, diagrammi, tabelle per presentare il Concept progettuale, l'organizzazione fisica e l'integrazione del progetto con l'ambiente</w:t>
      </w:r>
      <w:r w:rsidR="00880887" w:rsidRPr="00CD5000">
        <w:rPr>
          <w:rFonts w:ascii="Garamond" w:eastAsia="Calibri" w:hAnsi="Garamond" w:cs="Garamond"/>
          <w:sz w:val="24"/>
          <w:szCs w:val="24"/>
        </w:rPr>
        <w:t xml:space="preserve"> urbano e naturale circostante</w:t>
      </w:r>
      <w:r w:rsidR="00030861" w:rsidRPr="00CD5000">
        <w:rPr>
          <w:rFonts w:ascii="Garamond" w:eastAsia="Calibri" w:hAnsi="Garamond" w:cs="Garamond"/>
          <w:sz w:val="24"/>
          <w:szCs w:val="24"/>
        </w:rPr>
        <w:t>;</w:t>
      </w:r>
    </w:p>
    <w:p w14:paraId="737DB64A" w14:textId="17F6775C" w:rsidR="00030861" w:rsidRPr="00CD5000" w:rsidRDefault="00030861"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inquadramento territoriale di scala ampia;</w:t>
      </w:r>
    </w:p>
    <w:p w14:paraId="38C73BFB" w14:textId="690ED092" w:rsidR="00030861" w:rsidRPr="00CD5000" w:rsidRDefault="00030861"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inquadramento territoriale urbano;</w:t>
      </w:r>
    </w:p>
    <w:p w14:paraId="4E54D2D7" w14:textId="2C1B3465" w:rsidR="00030861" w:rsidRPr="00CD5000" w:rsidRDefault="00030861"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planivolumetrico corredato da principi di sviluppo, approccio tipologico (diagrammi);</w:t>
      </w:r>
    </w:p>
    <w:p w14:paraId="7A5FB192" w14:textId="6974F3C1" w:rsidR="00030861" w:rsidRPr="00CD5000" w:rsidRDefault="00030861"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illustrazione dell’ossatura urbana (</w:t>
      </w:r>
      <w:proofErr w:type="spellStart"/>
      <w:r w:rsidRPr="00CD5000">
        <w:rPr>
          <w:rFonts w:ascii="Garamond" w:eastAsia="Calibri" w:hAnsi="Garamond" w:cs="Garamond"/>
          <w:sz w:val="24"/>
          <w:szCs w:val="24"/>
        </w:rPr>
        <w:t>structure</w:t>
      </w:r>
      <w:proofErr w:type="spellEnd"/>
      <w:r w:rsidRPr="00CD5000">
        <w:rPr>
          <w:rFonts w:ascii="Garamond" w:eastAsia="Calibri" w:hAnsi="Garamond" w:cs="Garamond"/>
          <w:sz w:val="24"/>
          <w:szCs w:val="24"/>
        </w:rPr>
        <w:t xml:space="preserve"> plan), dimensionamenti (</w:t>
      </w:r>
      <w:proofErr w:type="spellStart"/>
      <w:r w:rsidRPr="00CD5000">
        <w:rPr>
          <w:rFonts w:ascii="Garamond" w:eastAsia="Calibri" w:hAnsi="Garamond" w:cs="Garamond"/>
          <w:sz w:val="24"/>
          <w:szCs w:val="24"/>
        </w:rPr>
        <w:t>slp</w:t>
      </w:r>
      <w:proofErr w:type="spellEnd"/>
      <w:r w:rsidRPr="00CD5000">
        <w:rPr>
          <w:rFonts w:ascii="Garamond" w:eastAsia="Calibri" w:hAnsi="Garamond" w:cs="Garamond"/>
          <w:sz w:val="24"/>
          <w:szCs w:val="24"/>
        </w:rPr>
        <w:t>, indice,</w:t>
      </w:r>
      <w:r w:rsidR="00CA5F34" w:rsidRPr="00CD5000">
        <w:rPr>
          <w:rFonts w:ascii="Garamond" w:eastAsia="Calibri" w:hAnsi="Garamond" w:cs="Garamond"/>
          <w:sz w:val="24"/>
          <w:szCs w:val="24"/>
        </w:rPr>
        <w:t xml:space="preserve"> </w:t>
      </w:r>
      <w:r w:rsidRPr="00CD5000">
        <w:rPr>
          <w:rFonts w:ascii="Garamond" w:eastAsia="Calibri" w:hAnsi="Garamond" w:cs="Garamond"/>
          <w:sz w:val="24"/>
          <w:szCs w:val="24"/>
        </w:rPr>
        <w:t>altezze), destinazioni d’uso, spazi verdi e pubblici;</w:t>
      </w:r>
    </w:p>
    <w:p w14:paraId="59523AF0" w14:textId="2095FEA1" w:rsidR="00030861" w:rsidRPr="00CD5000" w:rsidRDefault="00030861"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aree di concentrazione fondiaria e aree di cessione </w:t>
      </w:r>
      <w:r w:rsidR="00A96E29" w:rsidRPr="00CD5000">
        <w:rPr>
          <w:rFonts w:ascii="Garamond" w:eastAsia="Calibri" w:hAnsi="Garamond" w:cs="Garamond"/>
          <w:sz w:val="24"/>
          <w:szCs w:val="24"/>
        </w:rPr>
        <w:t xml:space="preserve">da </w:t>
      </w:r>
      <w:r w:rsidRPr="00CD5000">
        <w:rPr>
          <w:rFonts w:ascii="Garamond" w:eastAsia="Calibri" w:hAnsi="Garamond" w:cs="Garamond"/>
          <w:sz w:val="24"/>
          <w:szCs w:val="24"/>
        </w:rPr>
        <w:t>asservi</w:t>
      </w:r>
      <w:r w:rsidR="00A96E29" w:rsidRPr="00CD5000">
        <w:rPr>
          <w:rFonts w:ascii="Garamond" w:eastAsia="Calibri" w:hAnsi="Garamond" w:cs="Garamond"/>
          <w:sz w:val="24"/>
          <w:szCs w:val="24"/>
        </w:rPr>
        <w:t>r</w:t>
      </w:r>
      <w:r w:rsidRPr="00CD5000">
        <w:rPr>
          <w:rFonts w:ascii="Garamond" w:eastAsia="Calibri" w:hAnsi="Garamond" w:cs="Garamond"/>
          <w:sz w:val="24"/>
          <w:szCs w:val="24"/>
        </w:rPr>
        <w:t>e all’uso pubblico, tabelle di calcolo degli standard dovuti e reperiti</w:t>
      </w:r>
      <w:r w:rsidR="006F370D" w:rsidRPr="00CD5000">
        <w:rPr>
          <w:rFonts w:ascii="Garamond" w:eastAsia="Calibri" w:hAnsi="Garamond" w:cs="Garamond"/>
          <w:sz w:val="24"/>
          <w:szCs w:val="24"/>
        </w:rPr>
        <w:t>.</w:t>
      </w:r>
    </w:p>
    <w:p w14:paraId="3D4AD754" w14:textId="5A006213" w:rsidR="008861B5" w:rsidRPr="00CD5000" w:rsidRDefault="008861B5"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La documentazione dovrà essere anche prodotta in modalità cartacea in formato A</w:t>
      </w:r>
      <w:r w:rsidR="002D7146" w:rsidRPr="00CD5000">
        <w:rPr>
          <w:rFonts w:ascii="Garamond" w:eastAsia="Calibri" w:hAnsi="Garamond" w:cs="Garamond"/>
          <w:sz w:val="24"/>
          <w:szCs w:val="24"/>
        </w:rPr>
        <w:t>3</w:t>
      </w:r>
      <w:r w:rsidRPr="00CD5000">
        <w:rPr>
          <w:rFonts w:ascii="Garamond" w:eastAsia="Calibri" w:hAnsi="Garamond" w:cs="Garamond"/>
          <w:sz w:val="24"/>
          <w:szCs w:val="24"/>
        </w:rPr>
        <w:t xml:space="preserve"> e su supporto USB in </w:t>
      </w:r>
      <w:r w:rsidR="006D21D5" w:rsidRPr="00CD5000">
        <w:rPr>
          <w:rFonts w:ascii="Garamond" w:eastAsia="Calibri" w:hAnsi="Garamond" w:cs="Garamond"/>
          <w:sz w:val="24"/>
          <w:szCs w:val="24"/>
        </w:rPr>
        <w:t>.</w:t>
      </w:r>
      <w:r w:rsidR="00571351" w:rsidRPr="00CD5000">
        <w:rPr>
          <w:rFonts w:ascii="Garamond" w:eastAsia="Calibri" w:hAnsi="Garamond" w:cs="Garamond"/>
          <w:sz w:val="24"/>
          <w:szCs w:val="24"/>
        </w:rPr>
        <w:t>pdf.</w:t>
      </w:r>
      <w:r w:rsidR="00D75C61">
        <w:rPr>
          <w:rFonts w:ascii="Garamond" w:eastAsia="Calibri" w:hAnsi="Garamond" w:cs="Garamond"/>
          <w:sz w:val="24"/>
          <w:szCs w:val="24"/>
        </w:rPr>
        <w:t xml:space="preserve"> e .doc in forma editabile.</w:t>
      </w:r>
      <w:r w:rsidRPr="00CD5000">
        <w:rPr>
          <w:rFonts w:ascii="Garamond" w:eastAsia="Calibri" w:hAnsi="Garamond" w:cs="Garamond"/>
          <w:sz w:val="24"/>
          <w:szCs w:val="24"/>
        </w:rPr>
        <w:t xml:space="preserve"> </w:t>
      </w:r>
      <w:r w:rsidR="00571351" w:rsidRPr="00CD5000">
        <w:rPr>
          <w:rFonts w:ascii="Garamond" w:eastAsia="Calibri" w:hAnsi="Garamond" w:cs="Garamond"/>
          <w:sz w:val="24"/>
          <w:szCs w:val="24"/>
        </w:rPr>
        <w:t xml:space="preserve">Per le tavole è </w:t>
      </w:r>
      <w:r w:rsidR="00C46F0A" w:rsidRPr="00CD5000">
        <w:rPr>
          <w:rFonts w:ascii="Garamond" w:eastAsia="Calibri" w:hAnsi="Garamond" w:cs="Garamond"/>
          <w:sz w:val="24"/>
          <w:szCs w:val="24"/>
        </w:rPr>
        <w:t xml:space="preserve">richiesta </w:t>
      </w:r>
      <w:r w:rsidR="00571351" w:rsidRPr="00CD5000">
        <w:rPr>
          <w:rFonts w:ascii="Garamond" w:eastAsia="Calibri" w:hAnsi="Garamond" w:cs="Garamond"/>
          <w:sz w:val="24"/>
          <w:szCs w:val="24"/>
        </w:rPr>
        <w:t>anche la consegna dei formati originali in dwg.</w:t>
      </w:r>
    </w:p>
    <w:p w14:paraId="055F7F1A" w14:textId="77777777" w:rsidR="005F0A77" w:rsidRPr="00CD5000" w:rsidRDefault="005F0A77"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p>
    <w:p w14:paraId="5F626233" w14:textId="77777777" w:rsidR="00C22E37" w:rsidRDefault="005F0A77"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b/>
          <w:sz w:val="24"/>
          <w:szCs w:val="24"/>
          <w:u w:val="single"/>
        </w:rPr>
        <w:t>U</w:t>
      </w:r>
      <w:r w:rsidR="0023767F" w:rsidRPr="00CD5000">
        <w:rPr>
          <w:rFonts w:ascii="Garamond" w:eastAsia="Calibri" w:hAnsi="Garamond" w:cs="Garamond"/>
          <w:b/>
          <w:sz w:val="24"/>
          <w:szCs w:val="24"/>
          <w:u w:val="single"/>
        </w:rPr>
        <w:t>na relazione</w:t>
      </w:r>
      <w:r w:rsidR="0037151E" w:rsidRPr="00CD5000">
        <w:rPr>
          <w:rFonts w:ascii="Garamond" w:eastAsia="Calibri" w:hAnsi="Garamond" w:cs="Garamond"/>
          <w:b/>
          <w:sz w:val="24"/>
          <w:szCs w:val="24"/>
          <w:u w:val="single"/>
        </w:rPr>
        <w:t xml:space="preserve"> </w:t>
      </w:r>
      <w:r w:rsidR="003E77D4" w:rsidRPr="00CD5000">
        <w:rPr>
          <w:rFonts w:ascii="Garamond" w:eastAsia="Calibri" w:hAnsi="Garamond" w:cs="Garamond"/>
          <w:b/>
          <w:sz w:val="24"/>
          <w:szCs w:val="24"/>
          <w:u w:val="single"/>
        </w:rPr>
        <w:t>di fattibilità tecni</w:t>
      </w:r>
      <w:r w:rsidR="000A15A2" w:rsidRPr="00CD5000">
        <w:rPr>
          <w:rFonts w:ascii="Garamond" w:eastAsia="Calibri" w:hAnsi="Garamond" w:cs="Garamond"/>
          <w:b/>
          <w:sz w:val="24"/>
          <w:szCs w:val="24"/>
          <w:u w:val="single"/>
        </w:rPr>
        <w:t>co-economica</w:t>
      </w:r>
      <w:r w:rsidR="000A15A2" w:rsidRPr="00CD5000">
        <w:rPr>
          <w:rFonts w:ascii="Garamond" w:eastAsia="Calibri" w:hAnsi="Garamond" w:cs="Garamond"/>
          <w:b/>
          <w:sz w:val="24"/>
          <w:szCs w:val="24"/>
        </w:rPr>
        <w:t xml:space="preserve"> </w:t>
      </w:r>
      <w:r w:rsidR="0023767F" w:rsidRPr="00CD5000">
        <w:rPr>
          <w:rFonts w:ascii="Garamond" w:eastAsia="Calibri" w:hAnsi="Garamond" w:cs="Garamond"/>
          <w:sz w:val="24"/>
          <w:szCs w:val="24"/>
        </w:rPr>
        <w:t>(al massimo 10 pagine in formato A4) che evidenzi la massimizzazione del valore di ven</w:t>
      </w:r>
      <w:r w:rsidRPr="00CD5000">
        <w:rPr>
          <w:rFonts w:ascii="Garamond" w:eastAsia="Calibri" w:hAnsi="Garamond" w:cs="Garamond"/>
          <w:sz w:val="24"/>
          <w:szCs w:val="24"/>
        </w:rPr>
        <w:t xml:space="preserve">dita </w:t>
      </w:r>
      <w:r w:rsidR="00C46F0A" w:rsidRPr="00CD5000">
        <w:rPr>
          <w:rFonts w:ascii="Garamond" w:eastAsia="Calibri" w:hAnsi="Garamond" w:cs="Garamond"/>
          <w:sz w:val="24"/>
          <w:szCs w:val="24"/>
        </w:rPr>
        <w:t>dell’Area</w:t>
      </w:r>
      <w:r w:rsidR="0023767F" w:rsidRPr="00CD5000">
        <w:rPr>
          <w:rFonts w:ascii="Garamond" w:eastAsia="Calibri" w:hAnsi="Garamond" w:cs="Garamond"/>
          <w:sz w:val="24"/>
          <w:szCs w:val="24"/>
        </w:rPr>
        <w:t xml:space="preserve"> p</w:t>
      </w:r>
      <w:r w:rsidRPr="00CD5000">
        <w:rPr>
          <w:rFonts w:ascii="Garamond" w:eastAsia="Calibri" w:hAnsi="Garamond" w:cs="Garamond"/>
          <w:sz w:val="24"/>
          <w:szCs w:val="24"/>
        </w:rPr>
        <w:t>er il Gruppo FS</w:t>
      </w:r>
      <w:r w:rsidR="0023767F" w:rsidRPr="00CD5000">
        <w:rPr>
          <w:rFonts w:ascii="Garamond" w:eastAsia="Calibri" w:hAnsi="Garamond" w:cs="Garamond"/>
          <w:sz w:val="24"/>
          <w:szCs w:val="24"/>
        </w:rPr>
        <w:t xml:space="preserve"> e </w:t>
      </w:r>
      <w:r w:rsidR="006D21D5" w:rsidRPr="00CD5000">
        <w:rPr>
          <w:rFonts w:ascii="Garamond" w:eastAsia="Calibri" w:hAnsi="Garamond" w:cs="Garamond"/>
          <w:sz w:val="24"/>
          <w:szCs w:val="24"/>
        </w:rPr>
        <w:t xml:space="preserve">che </w:t>
      </w:r>
      <w:r w:rsidR="0023767F" w:rsidRPr="00CD5000">
        <w:rPr>
          <w:rFonts w:ascii="Garamond" w:eastAsia="Calibri" w:hAnsi="Garamond" w:cs="Garamond"/>
          <w:sz w:val="24"/>
          <w:szCs w:val="24"/>
        </w:rPr>
        <w:t>descriva – esplicitandone gli elementi qualitativi significativi – la sostenibilità economico-finanzia</w:t>
      </w:r>
    </w:p>
    <w:p w14:paraId="4B98448D" w14:textId="5C69BC1C" w:rsidR="009F5AF3" w:rsidRPr="00CD5000" w:rsidRDefault="0023767F"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ria del Concept progettuale proposto </w:t>
      </w:r>
      <w:r w:rsidR="00EB5712" w:rsidRPr="00CD5000">
        <w:rPr>
          <w:rFonts w:ascii="Garamond" w:eastAsia="Calibri" w:hAnsi="Garamond" w:cs="Garamond"/>
          <w:sz w:val="24"/>
          <w:szCs w:val="24"/>
        </w:rPr>
        <w:t xml:space="preserve">per </w:t>
      </w:r>
      <w:r w:rsidRPr="00CD5000">
        <w:rPr>
          <w:rFonts w:ascii="Garamond" w:eastAsia="Calibri" w:hAnsi="Garamond" w:cs="Garamond"/>
          <w:sz w:val="24"/>
          <w:szCs w:val="24"/>
        </w:rPr>
        <w:t xml:space="preserve">lo sviluppo immobiliare dell’Area. In particolare, la relazione dovrà </w:t>
      </w:r>
      <w:r w:rsidR="00B654D0" w:rsidRPr="00CD5000">
        <w:rPr>
          <w:rFonts w:ascii="Garamond" w:eastAsia="Calibri" w:hAnsi="Garamond" w:cs="Garamond"/>
          <w:sz w:val="24"/>
          <w:szCs w:val="24"/>
        </w:rPr>
        <w:t>comprendere</w:t>
      </w:r>
      <w:r w:rsidR="009F5AF3" w:rsidRPr="00CD5000">
        <w:rPr>
          <w:rFonts w:ascii="Garamond" w:eastAsia="Calibri" w:hAnsi="Garamond" w:cs="Garamond"/>
          <w:sz w:val="24"/>
          <w:szCs w:val="24"/>
        </w:rPr>
        <w:t>:</w:t>
      </w:r>
    </w:p>
    <w:p w14:paraId="7958CFAB" w14:textId="459DFC66" w:rsidR="009F5AF3" w:rsidRPr="00CD5000" w:rsidRDefault="003D6820"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lastRenderedPageBreak/>
        <w:t xml:space="preserve">il </w:t>
      </w:r>
      <w:r w:rsidR="0023767F" w:rsidRPr="00CD5000">
        <w:rPr>
          <w:rFonts w:ascii="Garamond" w:eastAsia="Calibri" w:hAnsi="Garamond" w:cs="Garamond"/>
          <w:sz w:val="24"/>
          <w:szCs w:val="24"/>
        </w:rPr>
        <w:t xml:space="preserve">cronoprogramma </w:t>
      </w:r>
      <w:r w:rsidR="00EB5712" w:rsidRPr="00CD5000">
        <w:rPr>
          <w:rFonts w:ascii="Garamond" w:eastAsia="Calibri" w:hAnsi="Garamond" w:cs="Garamond"/>
          <w:sz w:val="24"/>
          <w:szCs w:val="24"/>
        </w:rPr>
        <w:t>indicato nel Concept</w:t>
      </w:r>
      <w:r w:rsidR="005F7734">
        <w:rPr>
          <w:rFonts w:ascii="Garamond" w:eastAsia="Calibri" w:hAnsi="Garamond" w:cs="Garamond"/>
          <w:sz w:val="24"/>
          <w:szCs w:val="24"/>
        </w:rPr>
        <w:t xml:space="preserve"> nelle sue diverse fasi</w:t>
      </w:r>
      <w:r w:rsidR="009F5AF3" w:rsidRPr="00CD5000">
        <w:rPr>
          <w:rFonts w:ascii="Garamond" w:eastAsia="Calibri" w:hAnsi="Garamond" w:cs="Garamond"/>
          <w:sz w:val="24"/>
          <w:szCs w:val="24"/>
        </w:rPr>
        <w:t>;</w:t>
      </w:r>
    </w:p>
    <w:p w14:paraId="64893C94" w14:textId="3323346F" w:rsidR="002F4EC9" w:rsidRPr="00CD5000" w:rsidRDefault="003D6820"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la </w:t>
      </w:r>
      <w:r w:rsidR="00D75621" w:rsidRPr="00CD5000">
        <w:rPr>
          <w:rFonts w:ascii="Garamond" w:eastAsia="Calibri" w:hAnsi="Garamond" w:cs="Garamond"/>
          <w:sz w:val="24"/>
          <w:szCs w:val="24"/>
        </w:rPr>
        <w:t>stima di massima dei costi di realizzazione delle infrastrutture e dei servizi (sia</w:t>
      </w:r>
      <w:r w:rsidR="0019062D" w:rsidRPr="00CD5000">
        <w:rPr>
          <w:rFonts w:ascii="Garamond" w:eastAsia="Calibri" w:hAnsi="Garamond" w:cs="Garamond"/>
          <w:sz w:val="24"/>
          <w:szCs w:val="24"/>
        </w:rPr>
        <w:t xml:space="preserve"> </w:t>
      </w:r>
      <w:r w:rsidR="00D75621" w:rsidRPr="00CD5000">
        <w:rPr>
          <w:rFonts w:ascii="Garamond" w:eastAsia="Calibri" w:hAnsi="Garamond" w:cs="Garamond"/>
          <w:sz w:val="24"/>
          <w:szCs w:val="24"/>
        </w:rPr>
        <w:t xml:space="preserve">opere pubbliche e di interesse pubblico che opere private) </w:t>
      </w:r>
      <w:r w:rsidRPr="00CD5000">
        <w:rPr>
          <w:rFonts w:ascii="Garamond" w:eastAsia="Calibri" w:hAnsi="Garamond" w:cs="Garamond"/>
          <w:sz w:val="24"/>
          <w:szCs w:val="24"/>
        </w:rPr>
        <w:t xml:space="preserve">che saranno </w:t>
      </w:r>
      <w:r w:rsidR="00D75621" w:rsidRPr="00CD5000">
        <w:rPr>
          <w:rFonts w:ascii="Garamond" w:eastAsia="Calibri" w:hAnsi="Garamond" w:cs="Garamond"/>
          <w:sz w:val="24"/>
          <w:szCs w:val="24"/>
        </w:rPr>
        <w:t>previst</w:t>
      </w:r>
      <w:r w:rsidRPr="00CD5000">
        <w:rPr>
          <w:rFonts w:ascii="Garamond" w:eastAsia="Calibri" w:hAnsi="Garamond" w:cs="Garamond"/>
          <w:sz w:val="24"/>
          <w:szCs w:val="24"/>
        </w:rPr>
        <w:t>i</w:t>
      </w:r>
      <w:r w:rsidR="00D75621" w:rsidRPr="00CD5000">
        <w:rPr>
          <w:rFonts w:ascii="Garamond" w:eastAsia="Calibri" w:hAnsi="Garamond" w:cs="Garamond"/>
          <w:sz w:val="24"/>
          <w:szCs w:val="24"/>
        </w:rPr>
        <w:t xml:space="preserve"> nel</w:t>
      </w:r>
      <w:r w:rsidR="00B654D0" w:rsidRPr="00CD5000">
        <w:rPr>
          <w:rFonts w:ascii="Garamond" w:eastAsia="Calibri" w:hAnsi="Garamond" w:cs="Garamond"/>
          <w:sz w:val="24"/>
          <w:szCs w:val="24"/>
        </w:rPr>
        <w:t>la Proposta</w:t>
      </w:r>
      <w:r w:rsidR="00D75621" w:rsidRPr="00CD5000">
        <w:rPr>
          <w:rFonts w:ascii="Garamond" w:eastAsia="Calibri" w:hAnsi="Garamond" w:cs="Garamond"/>
          <w:sz w:val="24"/>
          <w:szCs w:val="24"/>
        </w:rPr>
        <w:t>;</w:t>
      </w:r>
    </w:p>
    <w:p w14:paraId="49616B56" w14:textId="21FFF0CB" w:rsidR="002F4EC9" w:rsidRPr="00CD5000" w:rsidRDefault="003D6820"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la </w:t>
      </w:r>
      <w:r w:rsidR="002F4EC9" w:rsidRPr="00CD5000">
        <w:rPr>
          <w:rFonts w:ascii="Garamond" w:eastAsia="Calibri" w:hAnsi="Garamond" w:cs="Garamond"/>
          <w:sz w:val="24"/>
          <w:szCs w:val="24"/>
        </w:rPr>
        <w:t>stima degli equilibri economici tra costruito e opere pubbliche realizzati all’interno degli eventuali lotti di sviluppo;</w:t>
      </w:r>
    </w:p>
    <w:p w14:paraId="01392672" w14:textId="6BF39E51" w:rsidR="000D7A6A" w:rsidRPr="00CD5000" w:rsidRDefault="003D6820"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l’</w:t>
      </w:r>
      <w:r w:rsidR="000D7A6A" w:rsidRPr="00CD5000">
        <w:rPr>
          <w:rFonts w:ascii="Garamond" w:eastAsia="Calibri" w:hAnsi="Garamond" w:cs="Garamond"/>
          <w:sz w:val="24"/>
          <w:szCs w:val="24"/>
        </w:rPr>
        <w:t>indicazione delle modalità e delle fonti con le quali l’Operatore intende finanziare l’operazione evidenziando puntualmente la ripartizione tra risorse proprie, risorse di terzi privati e l’eventuale ricorso a contributi di soggetti pubblici;</w:t>
      </w:r>
    </w:p>
    <w:p w14:paraId="280F2CDD" w14:textId="27F0F0D4" w:rsidR="002D0AD2" w:rsidRPr="00CD5000" w:rsidRDefault="003D6820" w:rsidP="00A75B13">
      <w:pPr>
        <w:pStyle w:val="Paragrafoelenco"/>
        <w:numPr>
          <w:ilvl w:val="0"/>
          <w:numId w:val="56"/>
        </w:numPr>
        <w:autoSpaceDE w:val="0"/>
        <w:autoSpaceDN w:val="0"/>
        <w:adjustRightInd w:val="0"/>
        <w:spacing w:after="120" w:line="276" w:lineRule="auto"/>
        <w:ind w:right="709"/>
        <w:jc w:val="both"/>
        <w:rPr>
          <w:rFonts w:ascii="Garamond" w:eastAsia="Calibri" w:hAnsi="Garamond" w:cs="Garamond"/>
          <w:sz w:val="24"/>
          <w:szCs w:val="24"/>
        </w:rPr>
      </w:pPr>
      <w:r w:rsidRPr="00CD5000">
        <w:rPr>
          <w:rFonts w:ascii="Garamond" w:eastAsia="Calibri" w:hAnsi="Garamond" w:cs="Garamond"/>
          <w:sz w:val="24"/>
          <w:szCs w:val="24"/>
        </w:rPr>
        <w:t xml:space="preserve">la </w:t>
      </w:r>
      <w:r w:rsidR="000D7A6A" w:rsidRPr="00CD5000">
        <w:rPr>
          <w:rFonts w:ascii="Garamond" w:eastAsia="Calibri" w:hAnsi="Garamond" w:cs="Garamond"/>
          <w:sz w:val="24"/>
          <w:szCs w:val="24"/>
        </w:rPr>
        <w:t>stima dei costi di manutenzione eventualmente ricadenti sugli Enti Locali coinvolti.</w:t>
      </w:r>
    </w:p>
    <w:p w14:paraId="5F11D0B3" w14:textId="1A588E1D" w:rsidR="002D0AD2" w:rsidRPr="00CD5000" w:rsidRDefault="00B72F92" w:rsidP="00A75B13">
      <w:pPr>
        <w:autoSpaceDE w:val="0"/>
        <w:autoSpaceDN w:val="0"/>
        <w:adjustRightInd w:val="0"/>
        <w:spacing w:after="120" w:line="276" w:lineRule="auto"/>
        <w:ind w:left="454" w:right="709"/>
        <w:contextualSpacing/>
        <w:jc w:val="both"/>
        <w:rPr>
          <w:rFonts w:ascii="Garamond" w:eastAsia="Calibri" w:hAnsi="Garamond" w:cs="Garamond"/>
          <w:sz w:val="24"/>
          <w:szCs w:val="24"/>
        </w:rPr>
      </w:pPr>
      <w:r w:rsidRPr="00CD5000">
        <w:rPr>
          <w:rFonts w:ascii="Garamond" w:eastAsia="Calibri" w:hAnsi="Garamond" w:cs="Garamond"/>
          <w:sz w:val="24"/>
          <w:szCs w:val="24"/>
        </w:rPr>
        <w:t>A tal fine</w:t>
      </w:r>
      <w:r w:rsidR="002D0AD2" w:rsidRPr="00CD5000">
        <w:rPr>
          <w:rFonts w:ascii="Garamond" w:eastAsia="Calibri" w:hAnsi="Garamond" w:cs="Garamond"/>
          <w:sz w:val="24"/>
          <w:szCs w:val="24"/>
        </w:rPr>
        <w:t>, unitamente alla relazione dovrà essere compilato il modulo</w:t>
      </w:r>
      <w:r w:rsidR="008B7ED0" w:rsidRPr="00CD5000">
        <w:rPr>
          <w:rFonts w:ascii="Garamond" w:eastAsia="Calibri" w:hAnsi="Garamond" w:cs="Garamond"/>
          <w:sz w:val="24"/>
          <w:szCs w:val="24"/>
        </w:rPr>
        <w:t xml:space="preserve"> </w:t>
      </w:r>
      <w:r w:rsidR="00EA33C5">
        <w:rPr>
          <w:rFonts w:ascii="Garamond" w:eastAsia="Calibri" w:hAnsi="Garamond" w:cs="Garamond"/>
          <w:sz w:val="24"/>
          <w:szCs w:val="24"/>
        </w:rPr>
        <w:t>“</w:t>
      </w:r>
      <w:r w:rsidR="008B7ED0" w:rsidRPr="00CD5000">
        <w:rPr>
          <w:rFonts w:ascii="Garamond" w:eastAsia="Calibri" w:hAnsi="Garamond" w:cs="Garamond"/>
          <w:bCs/>
          <w:sz w:val="24"/>
          <w:szCs w:val="24"/>
        </w:rPr>
        <w:t>Modello economico e struttura finanziaria della Proposta</w:t>
      </w:r>
      <w:r w:rsidR="00EA33C5">
        <w:rPr>
          <w:rFonts w:ascii="Garamond" w:eastAsia="Calibri" w:hAnsi="Garamond" w:cs="Garamond"/>
          <w:bCs/>
          <w:sz w:val="24"/>
          <w:szCs w:val="24"/>
        </w:rPr>
        <w:t>”</w:t>
      </w:r>
      <w:r w:rsidR="00EA33C5">
        <w:rPr>
          <w:rFonts w:ascii="Garamond" w:eastAsia="Calibri" w:hAnsi="Garamond" w:cs="Garamond"/>
          <w:sz w:val="24"/>
          <w:szCs w:val="24"/>
        </w:rPr>
        <w:t xml:space="preserve"> allegato </w:t>
      </w:r>
      <w:r w:rsidR="00EA33C5" w:rsidRPr="00EA33C5">
        <w:rPr>
          <w:rFonts w:ascii="Garamond" w:eastAsia="Calibri" w:hAnsi="Garamond" w:cs="Garamond"/>
          <w:i/>
          <w:iCs/>
          <w:sz w:val="24"/>
          <w:szCs w:val="24"/>
        </w:rPr>
        <w:t>sub</w:t>
      </w:r>
      <w:r w:rsidR="00EA33C5">
        <w:rPr>
          <w:rFonts w:ascii="Garamond" w:eastAsia="Calibri" w:hAnsi="Garamond" w:cs="Garamond"/>
          <w:sz w:val="24"/>
          <w:szCs w:val="24"/>
        </w:rPr>
        <w:t xml:space="preserve"> </w:t>
      </w:r>
      <w:r w:rsidR="0071272A">
        <w:rPr>
          <w:rFonts w:ascii="Garamond" w:eastAsia="Calibri" w:hAnsi="Garamond" w:cs="Garamond"/>
          <w:b/>
          <w:bCs/>
          <w:sz w:val="24"/>
          <w:szCs w:val="24"/>
        </w:rPr>
        <w:t>E</w:t>
      </w:r>
      <w:r w:rsidR="002D0AD2" w:rsidRPr="00CD5000">
        <w:rPr>
          <w:rFonts w:ascii="Garamond" w:eastAsia="Calibri" w:hAnsi="Garamond" w:cs="Garamond"/>
          <w:sz w:val="24"/>
          <w:szCs w:val="24"/>
        </w:rPr>
        <w:t xml:space="preserve">, modello di sintesi dello schema economico-finanziario che sarà utilizzato per </w:t>
      </w:r>
      <w:r w:rsidR="00C8001B" w:rsidRPr="00CD5000">
        <w:rPr>
          <w:rFonts w:ascii="Garamond" w:eastAsia="Calibri" w:hAnsi="Garamond" w:cs="Garamond"/>
          <w:sz w:val="24"/>
          <w:szCs w:val="24"/>
        </w:rPr>
        <w:t xml:space="preserve">lo sviluppo </w:t>
      </w:r>
      <w:r w:rsidR="002D0AD2" w:rsidRPr="00CD5000">
        <w:rPr>
          <w:rFonts w:ascii="Garamond" w:eastAsia="Calibri" w:hAnsi="Garamond" w:cs="Garamond"/>
          <w:sz w:val="24"/>
          <w:szCs w:val="24"/>
        </w:rPr>
        <w:t>della Proposta.</w:t>
      </w:r>
    </w:p>
    <w:p w14:paraId="4A62CBFC" w14:textId="7C49E8E7" w:rsidR="004C6D3E" w:rsidRPr="00CD5000" w:rsidRDefault="008E27AF"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Le informazioni </w:t>
      </w:r>
      <w:r w:rsidR="00B11FD0" w:rsidRPr="00CD5000">
        <w:rPr>
          <w:rFonts w:ascii="Garamond" w:eastAsia="Calibri" w:hAnsi="Garamond" w:cs="Garamond"/>
          <w:sz w:val="24"/>
          <w:szCs w:val="24"/>
        </w:rPr>
        <w:t xml:space="preserve">che verranno inserite nel </w:t>
      </w:r>
      <w:r w:rsidR="00303CD6" w:rsidRPr="00CD5000">
        <w:rPr>
          <w:rFonts w:ascii="Garamond" w:eastAsia="Calibri" w:hAnsi="Garamond" w:cs="Garamond"/>
          <w:sz w:val="24"/>
          <w:szCs w:val="24"/>
        </w:rPr>
        <w:t xml:space="preserve">Modello </w:t>
      </w:r>
      <w:r w:rsidR="00AD46E6" w:rsidRPr="00CD5000">
        <w:rPr>
          <w:rFonts w:ascii="Garamond" w:eastAsia="Calibri" w:hAnsi="Garamond" w:cs="Garamond"/>
          <w:sz w:val="24"/>
          <w:szCs w:val="24"/>
        </w:rPr>
        <w:t xml:space="preserve">allegato </w:t>
      </w:r>
      <w:r w:rsidR="00AD46E6" w:rsidRPr="00CD5000">
        <w:rPr>
          <w:rFonts w:ascii="Garamond" w:eastAsia="Calibri" w:hAnsi="Garamond" w:cs="Garamond"/>
          <w:i/>
          <w:iCs/>
          <w:sz w:val="24"/>
          <w:szCs w:val="24"/>
        </w:rPr>
        <w:t>sub</w:t>
      </w:r>
      <w:r w:rsidR="00AD46E6" w:rsidRPr="00CD5000">
        <w:rPr>
          <w:rFonts w:ascii="Garamond" w:eastAsia="Calibri" w:hAnsi="Garamond" w:cs="Garamond"/>
          <w:sz w:val="24"/>
          <w:szCs w:val="24"/>
        </w:rPr>
        <w:t xml:space="preserve"> </w:t>
      </w:r>
      <w:r w:rsidR="0071272A">
        <w:rPr>
          <w:rFonts w:ascii="Garamond" w:eastAsia="Calibri" w:hAnsi="Garamond" w:cs="Garamond"/>
          <w:b/>
          <w:bCs/>
          <w:sz w:val="24"/>
          <w:szCs w:val="24"/>
        </w:rPr>
        <w:t>E</w:t>
      </w:r>
      <w:r w:rsidR="00CF1F76" w:rsidRPr="00CD5000">
        <w:rPr>
          <w:rFonts w:ascii="Garamond" w:eastAsia="Calibri" w:hAnsi="Garamond" w:cs="Garamond"/>
          <w:sz w:val="24"/>
          <w:szCs w:val="24"/>
        </w:rPr>
        <w:t xml:space="preserve"> </w:t>
      </w:r>
      <w:r w:rsidR="00B11FD0" w:rsidRPr="00CD5000">
        <w:rPr>
          <w:rFonts w:ascii="Garamond" w:eastAsia="Calibri" w:hAnsi="Garamond" w:cs="Garamond"/>
          <w:sz w:val="24"/>
          <w:szCs w:val="24"/>
        </w:rPr>
        <w:t xml:space="preserve">non potranno vincolare in alcun </w:t>
      </w:r>
      <w:r w:rsidR="00260D1D" w:rsidRPr="00CD5000">
        <w:rPr>
          <w:rFonts w:ascii="Garamond" w:eastAsia="Calibri" w:hAnsi="Garamond" w:cs="Garamond"/>
          <w:sz w:val="24"/>
          <w:szCs w:val="24"/>
        </w:rPr>
        <w:t>modo</w:t>
      </w:r>
      <w:r w:rsidR="0014007C" w:rsidRPr="00CD5000">
        <w:rPr>
          <w:rFonts w:ascii="Garamond" w:eastAsia="Calibri" w:hAnsi="Garamond" w:cs="Garamond"/>
          <w:sz w:val="24"/>
          <w:szCs w:val="24"/>
        </w:rPr>
        <w:t xml:space="preserve"> </w:t>
      </w:r>
      <w:r w:rsidR="00126993" w:rsidRPr="00CD5000">
        <w:rPr>
          <w:rFonts w:ascii="Garamond" w:eastAsia="Calibri" w:hAnsi="Garamond" w:cs="Garamond"/>
          <w:sz w:val="24"/>
          <w:szCs w:val="24"/>
        </w:rPr>
        <w:t xml:space="preserve">le valutazioni economico-finanziarie che saranno svolte </w:t>
      </w:r>
      <w:r w:rsidR="00E55E4D" w:rsidRPr="00CD5000">
        <w:rPr>
          <w:rFonts w:ascii="Garamond" w:eastAsia="Calibri" w:hAnsi="Garamond" w:cs="Garamond"/>
          <w:sz w:val="24"/>
          <w:szCs w:val="24"/>
        </w:rPr>
        <w:t xml:space="preserve">ai fini della determinazione del prezzo a base d’asta </w:t>
      </w:r>
      <w:r w:rsidR="009168F2" w:rsidRPr="00CD5000">
        <w:rPr>
          <w:rFonts w:ascii="Garamond" w:eastAsia="Calibri" w:hAnsi="Garamond" w:cs="Garamond"/>
          <w:sz w:val="24"/>
          <w:szCs w:val="24"/>
        </w:rPr>
        <w:t>indicato nella Procedura di Vendita</w:t>
      </w:r>
      <w:r w:rsidR="00BF64A5" w:rsidRPr="00CD5000">
        <w:rPr>
          <w:rFonts w:ascii="Garamond" w:eastAsia="Calibri" w:hAnsi="Garamond" w:cs="Garamond"/>
          <w:sz w:val="24"/>
          <w:szCs w:val="24"/>
        </w:rPr>
        <w:t>.</w:t>
      </w:r>
    </w:p>
    <w:p w14:paraId="0505B7CE" w14:textId="18515181" w:rsidR="00571351" w:rsidRPr="00CD5000" w:rsidRDefault="00571351" w:rsidP="00A75B13">
      <w:pPr>
        <w:autoSpaceDE w:val="0"/>
        <w:autoSpaceDN w:val="0"/>
        <w:adjustRightInd w:val="0"/>
        <w:spacing w:after="120" w:line="276" w:lineRule="auto"/>
        <w:ind w:left="426" w:right="709"/>
        <w:contextualSpacing/>
        <w:jc w:val="both"/>
        <w:rPr>
          <w:rFonts w:ascii="Garamond" w:eastAsia="Calibri" w:hAnsi="Garamond" w:cs="Garamond"/>
          <w:sz w:val="24"/>
          <w:szCs w:val="24"/>
        </w:rPr>
      </w:pPr>
      <w:r w:rsidRPr="00CD5000">
        <w:rPr>
          <w:rFonts w:ascii="Garamond" w:eastAsia="Calibri" w:hAnsi="Garamond" w:cs="Garamond"/>
          <w:sz w:val="24"/>
          <w:szCs w:val="24"/>
        </w:rPr>
        <w:t xml:space="preserve">La documentazione dovrà essere anche prodotta in modalità cartacea in formato A4 e su supporto USB in </w:t>
      </w:r>
      <w:r w:rsidR="006D21D5" w:rsidRPr="00CD5000">
        <w:rPr>
          <w:rFonts w:ascii="Garamond" w:eastAsia="Calibri" w:hAnsi="Garamond" w:cs="Garamond"/>
          <w:sz w:val="24"/>
          <w:szCs w:val="24"/>
        </w:rPr>
        <w:t>.</w:t>
      </w:r>
      <w:r w:rsidRPr="00CD5000">
        <w:rPr>
          <w:rFonts w:ascii="Garamond" w:eastAsia="Calibri" w:hAnsi="Garamond" w:cs="Garamond"/>
          <w:sz w:val="24"/>
          <w:szCs w:val="24"/>
        </w:rPr>
        <w:t>pdf</w:t>
      </w:r>
      <w:r w:rsidR="0036297F" w:rsidRPr="00CD5000">
        <w:rPr>
          <w:rFonts w:ascii="Garamond" w:eastAsia="Calibri" w:hAnsi="Garamond" w:cs="Garamond"/>
          <w:sz w:val="24"/>
          <w:szCs w:val="24"/>
        </w:rPr>
        <w:t>,</w:t>
      </w:r>
      <w:r w:rsidR="00245B37" w:rsidRPr="00CD5000">
        <w:rPr>
          <w:rFonts w:ascii="Garamond" w:eastAsia="Calibri" w:hAnsi="Garamond" w:cs="Garamond"/>
          <w:sz w:val="24"/>
          <w:szCs w:val="24"/>
        </w:rPr>
        <w:t xml:space="preserve"> </w:t>
      </w:r>
      <w:r w:rsidR="00535169">
        <w:rPr>
          <w:rFonts w:ascii="Garamond" w:eastAsia="Calibri" w:hAnsi="Garamond" w:cs="Garamond"/>
          <w:sz w:val="24"/>
          <w:szCs w:val="24"/>
        </w:rPr>
        <w:t xml:space="preserve">nonché in </w:t>
      </w:r>
      <w:r w:rsidRPr="00CD5000">
        <w:rPr>
          <w:rFonts w:ascii="Garamond" w:eastAsia="Calibri" w:hAnsi="Garamond" w:cs="Garamond"/>
          <w:sz w:val="24"/>
          <w:szCs w:val="24"/>
        </w:rPr>
        <w:t>.doc</w:t>
      </w:r>
      <w:r w:rsidR="0036297F" w:rsidRPr="00CD5000">
        <w:rPr>
          <w:rFonts w:ascii="Garamond" w:eastAsia="Calibri" w:hAnsi="Garamond" w:cs="Garamond"/>
          <w:sz w:val="24"/>
          <w:szCs w:val="24"/>
        </w:rPr>
        <w:t xml:space="preserve"> e .</w:t>
      </w:r>
      <w:proofErr w:type="spellStart"/>
      <w:r w:rsidR="0036297F" w:rsidRPr="00CD5000">
        <w:rPr>
          <w:rFonts w:ascii="Garamond" w:eastAsia="Calibri" w:hAnsi="Garamond" w:cs="Garamond"/>
          <w:sz w:val="24"/>
          <w:szCs w:val="24"/>
        </w:rPr>
        <w:t>xls</w:t>
      </w:r>
      <w:proofErr w:type="spellEnd"/>
      <w:r w:rsidR="0036297F" w:rsidRPr="00CD5000">
        <w:rPr>
          <w:rFonts w:ascii="Garamond" w:eastAsia="Calibri" w:hAnsi="Garamond" w:cs="Garamond"/>
          <w:sz w:val="24"/>
          <w:szCs w:val="24"/>
        </w:rPr>
        <w:t>.</w:t>
      </w:r>
      <w:r w:rsidR="00272710">
        <w:rPr>
          <w:rFonts w:ascii="Garamond" w:eastAsia="Calibri" w:hAnsi="Garamond" w:cs="Garamond"/>
          <w:sz w:val="24"/>
          <w:szCs w:val="24"/>
        </w:rPr>
        <w:t xml:space="preserve"> in forma editabile.</w:t>
      </w:r>
    </w:p>
    <w:p w14:paraId="418D6BA8" w14:textId="77777777" w:rsidR="00197D84" w:rsidRPr="00CD5000" w:rsidRDefault="00197D84" w:rsidP="00A75B13">
      <w:pPr>
        <w:autoSpaceDE w:val="0"/>
        <w:autoSpaceDN w:val="0"/>
        <w:adjustRightInd w:val="0"/>
        <w:spacing w:after="120" w:line="276" w:lineRule="auto"/>
        <w:ind w:left="426" w:right="707"/>
        <w:jc w:val="both"/>
        <w:rPr>
          <w:rFonts w:ascii="Garamond" w:eastAsiaTheme="minorEastAsia" w:hAnsi="Garamond" w:cs="Arial"/>
          <w:sz w:val="24"/>
          <w:szCs w:val="24"/>
          <w:lang w:eastAsia="it-IT"/>
        </w:rPr>
      </w:pPr>
    </w:p>
    <w:p w14:paraId="754E716A" w14:textId="44C3BF1A" w:rsidR="000E4DAD" w:rsidRPr="00CD5000" w:rsidRDefault="000E4DAD"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0"/>
          <w:szCs w:val="20"/>
          <w:u w:val="single"/>
        </w:rPr>
      </w:pPr>
      <w:r w:rsidRPr="00CD5000">
        <w:rPr>
          <w:rFonts w:ascii="Garamond" w:eastAsia="Calibri" w:hAnsi="Garamond" w:cs="Garamond"/>
          <w:b/>
          <w:smallCaps/>
          <w:sz w:val="20"/>
          <w:szCs w:val="20"/>
          <w:u w:val="single"/>
        </w:rPr>
        <w:t>TERMINE PER LA PRESENTAZIONE DELLE MANIFESTAZIONI DI INTERESSE</w:t>
      </w:r>
    </w:p>
    <w:p w14:paraId="2EDE6761" w14:textId="33F81C3B" w:rsidR="00B72F35" w:rsidRPr="00CD5000" w:rsidRDefault="008B7ED0"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Le manifestazioni di interesse redatte in lingua italiana</w:t>
      </w:r>
      <w:r w:rsidR="00B72F35" w:rsidRPr="00CD5000">
        <w:rPr>
          <w:rFonts w:ascii="Garamond" w:eastAsia="Calibri" w:hAnsi="Garamond" w:cs="Garamond"/>
          <w:sz w:val="24"/>
          <w:szCs w:val="24"/>
        </w:rPr>
        <w:t xml:space="preserve"> dovranno pervenire, a pena di esclusione, in plico chiuso, in modo da non consentire la visione o fuoriuscita accidentale del contenuto, recante all’esterno la dicitura </w:t>
      </w:r>
      <w:r w:rsidR="00B72F35" w:rsidRPr="00CD5000">
        <w:rPr>
          <w:rFonts w:ascii="Garamond" w:eastAsia="Calibri" w:hAnsi="Garamond" w:cs="Garamond,Bold"/>
          <w:b/>
          <w:bCs/>
          <w:sz w:val="24"/>
          <w:szCs w:val="24"/>
        </w:rPr>
        <w:t>“Manifestazione di interesse per la redazione di un</w:t>
      </w:r>
      <w:r w:rsidR="00C46F0A" w:rsidRPr="00CD5000">
        <w:rPr>
          <w:rFonts w:ascii="Garamond" w:eastAsia="Calibri" w:hAnsi="Garamond" w:cs="Garamond,Bold"/>
          <w:b/>
          <w:bCs/>
          <w:sz w:val="24"/>
          <w:szCs w:val="24"/>
        </w:rPr>
        <w:t>a Proposta di Variante Urbanistica</w:t>
      </w:r>
      <w:r w:rsidR="000F4366" w:rsidRPr="00CD5000">
        <w:rPr>
          <w:rFonts w:ascii="Garamond" w:eastAsia="Calibri" w:hAnsi="Garamond" w:cs="Garamond,Bold"/>
          <w:b/>
          <w:bCs/>
          <w:sz w:val="24"/>
          <w:szCs w:val="24"/>
        </w:rPr>
        <w:t xml:space="preserve"> </w:t>
      </w:r>
      <w:r w:rsidR="00C46F0A" w:rsidRPr="00CD5000">
        <w:rPr>
          <w:rFonts w:ascii="Garamond" w:eastAsia="Calibri" w:hAnsi="Garamond" w:cs="Garamond,Bold"/>
          <w:b/>
          <w:bCs/>
          <w:sz w:val="24"/>
          <w:szCs w:val="24"/>
        </w:rPr>
        <w:t xml:space="preserve">finalizzata </w:t>
      </w:r>
      <w:r w:rsidR="00B72F35" w:rsidRPr="00CD5000">
        <w:rPr>
          <w:rFonts w:ascii="Garamond" w:eastAsia="Calibri" w:hAnsi="Garamond" w:cs="Garamond,Bold"/>
          <w:b/>
          <w:bCs/>
          <w:sz w:val="24"/>
          <w:szCs w:val="24"/>
        </w:rPr>
        <w:t xml:space="preserve">alla rigenerazione e riqualificazione delle aree ferroviarie dismesse di </w:t>
      </w:r>
      <w:r w:rsidR="0084793B" w:rsidRPr="00CD5000">
        <w:rPr>
          <w:rFonts w:ascii="Garamond" w:eastAsia="Calibri" w:hAnsi="Garamond" w:cs="Garamond,Bold"/>
          <w:b/>
          <w:bCs/>
          <w:sz w:val="24"/>
          <w:szCs w:val="24"/>
        </w:rPr>
        <w:t>Alessandria</w:t>
      </w:r>
      <w:r w:rsidR="00B72F35" w:rsidRPr="00CD5000">
        <w:rPr>
          <w:rFonts w:ascii="Garamond" w:eastAsia="Calibri" w:hAnsi="Garamond" w:cs="Garamond,Bold"/>
          <w:b/>
          <w:bCs/>
          <w:sz w:val="24"/>
          <w:szCs w:val="24"/>
        </w:rPr>
        <w:t>”</w:t>
      </w:r>
      <w:r w:rsidR="00B72F35" w:rsidRPr="00CD5000">
        <w:rPr>
          <w:rFonts w:ascii="Garamond" w:eastAsia="Calibri" w:hAnsi="Garamond" w:cs="Garamond"/>
          <w:sz w:val="24"/>
          <w:szCs w:val="24"/>
        </w:rPr>
        <w:t xml:space="preserve"> entro le ore 1</w:t>
      </w:r>
      <w:r w:rsidR="004473CA">
        <w:rPr>
          <w:rFonts w:ascii="Garamond" w:eastAsia="Calibri" w:hAnsi="Garamond" w:cs="Garamond"/>
          <w:sz w:val="24"/>
          <w:szCs w:val="24"/>
        </w:rPr>
        <w:t>2</w:t>
      </w:r>
      <w:r w:rsidR="00B72F35" w:rsidRPr="00CD5000">
        <w:rPr>
          <w:rFonts w:ascii="Garamond" w:eastAsia="Calibri" w:hAnsi="Garamond" w:cs="Garamond"/>
          <w:sz w:val="24"/>
          <w:szCs w:val="24"/>
        </w:rPr>
        <w:t>.00 del giorno</w:t>
      </w:r>
      <w:r w:rsidR="00A10131">
        <w:rPr>
          <w:rFonts w:ascii="Garamond" w:eastAsia="Calibri" w:hAnsi="Garamond" w:cs="Garamond"/>
          <w:sz w:val="24"/>
          <w:szCs w:val="24"/>
        </w:rPr>
        <w:t xml:space="preserve"> </w:t>
      </w:r>
      <w:r w:rsidR="00A10131" w:rsidRPr="00E65F2F">
        <w:rPr>
          <w:rFonts w:ascii="Garamond" w:eastAsia="Calibri" w:hAnsi="Garamond" w:cs="Garamond"/>
          <w:strike/>
          <w:sz w:val="24"/>
          <w:szCs w:val="24"/>
          <w:highlight w:val="yellow"/>
        </w:rPr>
        <w:t>03</w:t>
      </w:r>
      <w:r w:rsidR="00A10131" w:rsidRPr="00E65F2F">
        <w:rPr>
          <w:rFonts w:ascii="Garamond" w:eastAsia="Calibri" w:hAnsi="Garamond" w:cs="Garamond"/>
          <w:strike/>
          <w:sz w:val="24"/>
          <w:szCs w:val="24"/>
        </w:rPr>
        <w:t xml:space="preserve"> </w:t>
      </w:r>
      <w:r w:rsidR="001A7F52">
        <w:rPr>
          <w:rFonts w:ascii="Garamond" w:eastAsia="Calibri" w:hAnsi="Garamond" w:cs="Garamond"/>
          <w:sz w:val="24"/>
          <w:szCs w:val="24"/>
          <w:highlight w:val="yellow"/>
        </w:rPr>
        <w:t>18</w:t>
      </w:r>
      <w:r w:rsidR="003D1B1B" w:rsidRPr="00BB053C">
        <w:rPr>
          <w:rFonts w:ascii="Garamond" w:eastAsia="Calibri" w:hAnsi="Garamond" w:cs="Garamond"/>
          <w:sz w:val="24"/>
          <w:szCs w:val="24"/>
          <w:highlight w:val="yellow"/>
        </w:rPr>
        <w:t>/06/2024</w:t>
      </w:r>
      <w:r w:rsidR="004F54CF" w:rsidRPr="00CD5000">
        <w:rPr>
          <w:rFonts w:ascii="Garamond" w:eastAsia="Calibri" w:hAnsi="Garamond" w:cs="Garamond"/>
          <w:i/>
          <w:iCs/>
          <w:sz w:val="24"/>
          <w:szCs w:val="24"/>
        </w:rPr>
        <w:t xml:space="preserve"> </w:t>
      </w:r>
      <w:r w:rsidR="00B72F35" w:rsidRPr="00CD5000">
        <w:rPr>
          <w:rFonts w:ascii="Garamond" w:eastAsia="Calibri" w:hAnsi="Garamond" w:cs="Garamond"/>
          <w:sz w:val="24"/>
          <w:szCs w:val="24"/>
        </w:rPr>
        <w:t xml:space="preserve">al seguente recapito: </w:t>
      </w:r>
    </w:p>
    <w:p w14:paraId="2530C098" w14:textId="0AF92AFA" w:rsidR="00B72F35" w:rsidRPr="00CD5000" w:rsidRDefault="00B72F35" w:rsidP="00A75B13">
      <w:pPr>
        <w:autoSpaceDE w:val="0"/>
        <w:autoSpaceDN w:val="0"/>
        <w:adjustRightInd w:val="0"/>
        <w:spacing w:after="120" w:line="276" w:lineRule="auto"/>
        <w:ind w:left="708" w:right="707"/>
        <w:jc w:val="both"/>
        <w:rPr>
          <w:rFonts w:ascii="Garamond" w:eastAsia="Calibri" w:hAnsi="Garamond" w:cs="Garamond"/>
          <w:sz w:val="24"/>
          <w:szCs w:val="24"/>
        </w:rPr>
      </w:pPr>
      <w:r w:rsidRPr="00CD5000">
        <w:rPr>
          <w:rFonts w:ascii="Garamond" w:eastAsia="Calibri" w:hAnsi="Garamond" w:cs="Garamond"/>
          <w:sz w:val="24"/>
          <w:szCs w:val="24"/>
        </w:rPr>
        <w:t xml:space="preserve">FS Sistemi Urbani </w:t>
      </w:r>
      <w:r w:rsidR="00BA3945" w:rsidRPr="00CD5000">
        <w:rPr>
          <w:rFonts w:ascii="Garamond" w:eastAsia="Calibri" w:hAnsi="Garamond" w:cs="Garamond"/>
          <w:sz w:val="24"/>
          <w:szCs w:val="24"/>
        </w:rPr>
        <w:t>S.p.A.</w:t>
      </w:r>
    </w:p>
    <w:p w14:paraId="5A593E37" w14:textId="0185CCBF" w:rsidR="00B72F35" w:rsidRPr="00CD5000" w:rsidRDefault="0080391C" w:rsidP="00A75B13">
      <w:pPr>
        <w:autoSpaceDE w:val="0"/>
        <w:autoSpaceDN w:val="0"/>
        <w:adjustRightInd w:val="0"/>
        <w:spacing w:after="120" w:line="276" w:lineRule="auto"/>
        <w:ind w:left="708" w:right="707"/>
        <w:jc w:val="both"/>
        <w:rPr>
          <w:rFonts w:ascii="Garamond" w:eastAsia="Calibri" w:hAnsi="Garamond" w:cs="Garamond"/>
          <w:sz w:val="24"/>
          <w:szCs w:val="24"/>
        </w:rPr>
      </w:pPr>
      <w:r w:rsidRPr="00CD5000">
        <w:rPr>
          <w:rFonts w:ascii="Garamond" w:eastAsia="Calibri" w:hAnsi="Garamond" w:cs="Garamond"/>
          <w:sz w:val="24"/>
          <w:szCs w:val="24"/>
        </w:rPr>
        <w:t xml:space="preserve">Piazza della Croce Rossa, </w:t>
      </w:r>
      <w:r w:rsidR="00C22E37">
        <w:rPr>
          <w:rFonts w:ascii="Garamond" w:eastAsia="Calibri" w:hAnsi="Garamond" w:cs="Garamond"/>
          <w:sz w:val="24"/>
          <w:szCs w:val="24"/>
        </w:rPr>
        <w:t xml:space="preserve">1 </w:t>
      </w:r>
    </w:p>
    <w:p w14:paraId="2CB4AA42" w14:textId="4B3ADB50" w:rsidR="00B72F35" w:rsidRPr="00CD5000" w:rsidRDefault="00C22E37" w:rsidP="00A75B13">
      <w:pPr>
        <w:autoSpaceDE w:val="0"/>
        <w:autoSpaceDN w:val="0"/>
        <w:adjustRightInd w:val="0"/>
        <w:spacing w:after="120" w:line="276" w:lineRule="auto"/>
        <w:ind w:left="708" w:right="707"/>
        <w:jc w:val="both"/>
        <w:rPr>
          <w:rFonts w:ascii="Garamond" w:eastAsia="Calibri" w:hAnsi="Garamond" w:cs="Garamond"/>
          <w:sz w:val="24"/>
          <w:szCs w:val="24"/>
        </w:rPr>
      </w:pPr>
      <w:r w:rsidRPr="00CD5000">
        <w:rPr>
          <w:rFonts w:ascii="Garamond" w:eastAsia="Calibri" w:hAnsi="Garamond" w:cs="Garamond"/>
          <w:sz w:val="24"/>
          <w:szCs w:val="24"/>
        </w:rPr>
        <w:t>00</w:t>
      </w:r>
      <w:r>
        <w:rPr>
          <w:rFonts w:ascii="Garamond" w:eastAsia="Calibri" w:hAnsi="Garamond" w:cs="Garamond"/>
          <w:sz w:val="24"/>
          <w:szCs w:val="24"/>
        </w:rPr>
        <w:t>161</w:t>
      </w:r>
      <w:r w:rsidR="00B72F35" w:rsidRPr="00CD5000">
        <w:rPr>
          <w:rFonts w:ascii="Garamond" w:eastAsia="Calibri" w:hAnsi="Garamond" w:cs="Garamond"/>
          <w:sz w:val="24"/>
          <w:szCs w:val="24"/>
        </w:rPr>
        <w:t>, Roma</w:t>
      </w:r>
    </w:p>
    <w:p w14:paraId="29F47D7F" w14:textId="6323B912" w:rsidR="00B72F35" w:rsidRPr="00CD5000" w:rsidRDefault="00B72F35"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Le manifestazioni di interesse possono essere consegnate con qualsiasi modalità (posta, corriere,</w:t>
      </w:r>
      <w:r w:rsidR="00C8001B" w:rsidRPr="00CD5000">
        <w:rPr>
          <w:rFonts w:ascii="Garamond" w:eastAsia="Calibri" w:hAnsi="Garamond" w:cs="Garamond"/>
          <w:sz w:val="24"/>
          <w:szCs w:val="24"/>
        </w:rPr>
        <w:t xml:space="preserve"> </w:t>
      </w:r>
      <w:r w:rsidR="00C8001B" w:rsidRPr="00CD5000">
        <w:rPr>
          <w:rFonts w:ascii="Garamond" w:eastAsia="Calibri" w:hAnsi="Garamond" w:cs="Garamond"/>
          <w:i/>
          <w:sz w:val="24"/>
          <w:szCs w:val="24"/>
        </w:rPr>
        <w:t>brevi manu</w:t>
      </w:r>
      <w:r w:rsidRPr="00CD5000">
        <w:rPr>
          <w:rFonts w:ascii="Garamond" w:eastAsia="Calibri" w:hAnsi="Garamond" w:cs="Garamond"/>
          <w:sz w:val="24"/>
          <w:szCs w:val="24"/>
        </w:rPr>
        <w:t>), dalle ore 10.00 alle ore 15.00 dei giorni feriali, escluso il sabato.</w:t>
      </w:r>
      <w:r w:rsidRPr="00CD5000" w:rsidDel="00D735D0">
        <w:rPr>
          <w:rFonts w:ascii="Garamond" w:eastAsia="Calibri" w:hAnsi="Garamond" w:cs="Garamond"/>
          <w:sz w:val="24"/>
          <w:szCs w:val="24"/>
        </w:rPr>
        <w:t xml:space="preserve"> </w:t>
      </w:r>
    </w:p>
    <w:p w14:paraId="237F2A9C" w14:textId="57090795" w:rsidR="00B72F35" w:rsidRPr="00CD5000" w:rsidRDefault="00B72F35" w:rsidP="00A75B13">
      <w:pPr>
        <w:autoSpaceDE w:val="0"/>
        <w:autoSpaceDN w:val="0"/>
        <w:adjustRightInd w:val="0"/>
        <w:spacing w:after="120" w:line="276" w:lineRule="auto"/>
        <w:ind w:left="420" w:right="707"/>
        <w:jc w:val="both"/>
        <w:rPr>
          <w:rFonts w:ascii="Garamond" w:eastAsia="Calibri" w:hAnsi="Garamond" w:cs="Garamond"/>
          <w:b/>
          <w:sz w:val="24"/>
          <w:szCs w:val="24"/>
          <w:u w:val="single"/>
        </w:rPr>
      </w:pPr>
      <w:r w:rsidRPr="00CD5000">
        <w:rPr>
          <w:rFonts w:ascii="Garamond" w:eastAsia="Calibri" w:hAnsi="Garamond" w:cs="Garamond"/>
          <w:b/>
          <w:sz w:val="24"/>
          <w:szCs w:val="24"/>
          <w:u w:val="single"/>
        </w:rPr>
        <w:t>All’interno del plico dovranno essere presenti, a pena di esclusione, due differenti buste sigillate, riportanti al loro esterno la dicitura BUSTA 1 (contenente la docume</w:t>
      </w:r>
      <w:r w:rsidR="00EB156D" w:rsidRPr="00CD5000">
        <w:rPr>
          <w:rFonts w:ascii="Garamond" w:eastAsia="Calibri" w:hAnsi="Garamond" w:cs="Garamond"/>
          <w:b/>
          <w:sz w:val="24"/>
          <w:szCs w:val="24"/>
          <w:u w:val="single"/>
        </w:rPr>
        <w:t xml:space="preserve">ntazione indicata al paragrafo </w:t>
      </w:r>
      <w:r w:rsidR="00D81D27" w:rsidRPr="00CD5000">
        <w:rPr>
          <w:rFonts w:ascii="Garamond" w:eastAsia="Calibri" w:hAnsi="Garamond" w:cs="Garamond"/>
          <w:b/>
          <w:sz w:val="24"/>
          <w:szCs w:val="24"/>
          <w:u w:val="single"/>
        </w:rPr>
        <w:t>4</w:t>
      </w:r>
      <w:r w:rsidRPr="00CD5000">
        <w:rPr>
          <w:rFonts w:ascii="Garamond" w:eastAsia="Calibri" w:hAnsi="Garamond" w:cs="Garamond"/>
          <w:b/>
          <w:sz w:val="24"/>
          <w:szCs w:val="24"/>
          <w:u w:val="single"/>
        </w:rPr>
        <w:t>.1) e BUSTA 2 (contenente la docume</w:t>
      </w:r>
      <w:r w:rsidR="00EB156D" w:rsidRPr="00CD5000">
        <w:rPr>
          <w:rFonts w:ascii="Garamond" w:eastAsia="Calibri" w:hAnsi="Garamond" w:cs="Garamond"/>
          <w:b/>
          <w:sz w:val="24"/>
          <w:szCs w:val="24"/>
          <w:u w:val="single"/>
        </w:rPr>
        <w:t xml:space="preserve">ntazione indicata al paragrafo </w:t>
      </w:r>
      <w:r w:rsidR="00D81D27" w:rsidRPr="00CD5000">
        <w:rPr>
          <w:rFonts w:ascii="Garamond" w:eastAsia="Calibri" w:hAnsi="Garamond" w:cs="Garamond"/>
          <w:b/>
          <w:sz w:val="24"/>
          <w:szCs w:val="24"/>
          <w:u w:val="single"/>
        </w:rPr>
        <w:t>4</w:t>
      </w:r>
      <w:r w:rsidRPr="00CD5000">
        <w:rPr>
          <w:rFonts w:ascii="Garamond" w:eastAsia="Calibri" w:hAnsi="Garamond" w:cs="Garamond"/>
          <w:b/>
          <w:sz w:val="24"/>
          <w:szCs w:val="24"/>
          <w:u w:val="single"/>
        </w:rPr>
        <w:t>.2).</w:t>
      </w:r>
    </w:p>
    <w:p w14:paraId="6092625C" w14:textId="7831876B" w:rsidR="00B72F35" w:rsidRPr="00CD5000" w:rsidRDefault="00B72F35" w:rsidP="00A75B13">
      <w:pPr>
        <w:autoSpaceDE w:val="0"/>
        <w:autoSpaceDN w:val="0"/>
        <w:adjustRightInd w:val="0"/>
        <w:spacing w:after="120" w:line="276" w:lineRule="auto"/>
        <w:ind w:left="426"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 xml:space="preserve">La presentazione della manifestazione di interesse comporterà l’integrale accettazione da parte dell’Operatore delle condizioni di partecipazione alla selezione stabilite nel presente </w:t>
      </w:r>
      <w:r w:rsidR="00A63D46" w:rsidRPr="00CD5000">
        <w:rPr>
          <w:rFonts w:ascii="Garamond" w:eastAsiaTheme="minorEastAsia" w:hAnsi="Garamond" w:cs="Arial"/>
          <w:sz w:val="24"/>
          <w:szCs w:val="24"/>
          <w:lang w:eastAsia="it-IT"/>
        </w:rPr>
        <w:lastRenderedPageBreak/>
        <w:t xml:space="preserve">Disciplinare </w:t>
      </w:r>
      <w:r w:rsidRPr="00CD5000">
        <w:rPr>
          <w:rFonts w:ascii="Garamond" w:eastAsiaTheme="minorEastAsia" w:hAnsi="Garamond" w:cs="Arial"/>
          <w:sz w:val="24"/>
          <w:szCs w:val="24"/>
          <w:lang w:eastAsia="it-IT"/>
        </w:rPr>
        <w:t>e nei relativi allegati. La presentazione della manifestazione di interesse deve intendersi inoltre quale riconoscimento</w:t>
      </w:r>
      <w:r w:rsidR="000A686D">
        <w:rPr>
          <w:rFonts w:ascii="Garamond" w:eastAsiaTheme="minorEastAsia" w:hAnsi="Garamond" w:cs="Arial"/>
          <w:sz w:val="24"/>
          <w:szCs w:val="24"/>
          <w:lang w:eastAsia="it-IT"/>
        </w:rPr>
        <w:t>,</w:t>
      </w:r>
      <w:r w:rsidRPr="00CD5000">
        <w:rPr>
          <w:rFonts w:ascii="Garamond" w:eastAsiaTheme="minorEastAsia" w:hAnsi="Garamond" w:cs="Arial"/>
          <w:sz w:val="24"/>
          <w:szCs w:val="24"/>
          <w:lang w:eastAsia="it-IT"/>
        </w:rPr>
        <w:t xml:space="preserve"> da parte dell’Operatore economico</w:t>
      </w:r>
      <w:r w:rsidR="000A686D">
        <w:rPr>
          <w:rFonts w:ascii="Garamond" w:eastAsiaTheme="minorEastAsia" w:hAnsi="Garamond" w:cs="Arial"/>
          <w:sz w:val="24"/>
          <w:szCs w:val="24"/>
          <w:lang w:eastAsia="it-IT"/>
        </w:rPr>
        <w:t>,</w:t>
      </w:r>
      <w:r w:rsidRPr="00CD5000">
        <w:rPr>
          <w:rFonts w:ascii="Garamond" w:eastAsiaTheme="minorEastAsia" w:hAnsi="Garamond" w:cs="Arial"/>
          <w:sz w:val="24"/>
          <w:szCs w:val="24"/>
          <w:lang w:eastAsia="it-IT"/>
        </w:rPr>
        <w:t xml:space="preserve"> dell’incondizionata remuneratività delle condizioni della presente </w:t>
      </w:r>
      <w:r w:rsidR="00432D2C" w:rsidRPr="00CD5000">
        <w:rPr>
          <w:rFonts w:ascii="Garamond" w:eastAsiaTheme="minorEastAsia" w:hAnsi="Garamond" w:cs="Arial"/>
          <w:sz w:val="24"/>
          <w:szCs w:val="24"/>
          <w:lang w:eastAsia="it-IT"/>
        </w:rPr>
        <w:t>P</w:t>
      </w:r>
      <w:r w:rsidRPr="00CD5000">
        <w:rPr>
          <w:rFonts w:ascii="Garamond" w:eastAsiaTheme="minorEastAsia" w:hAnsi="Garamond" w:cs="Arial"/>
          <w:sz w:val="24"/>
          <w:szCs w:val="24"/>
          <w:lang w:eastAsia="it-IT"/>
        </w:rPr>
        <w:t>rocedura e quale accettazione di tutte le condizioni contrattuali, in base ai propri calcoli, indagini e stime</w:t>
      </w:r>
      <w:r w:rsidR="000A686D">
        <w:rPr>
          <w:rFonts w:ascii="Garamond" w:eastAsiaTheme="minorEastAsia" w:hAnsi="Garamond" w:cs="Arial"/>
          <w:sz w:val="24"/>
          <w:szCs w:val="24"/>
          <w:lang w:eastAsia="it-IT"/>
        </w:rPr>
        <w:t xml:space="preserve">, </w:t>
      </w:r>
      <w:r w:rsidR="000A686D" w:rsidRPr="00E65F2F">
        <w:rPr>
          <w:rFonts w:ascii="Garamond" w:eastAsiaTheme="minorEastAsia" w:hAnsi="Garamond" w:cs="Arial"/>
          <w:sz w:val="24"/>
          <w:szCs w:val="24"/>
          <w:highlight w:val="yellow"/>
          <w:lang w:eastAsia="it-IT"/>
        </w:rPr>
        <w:t xml:space="preserve">qualunque eventualità possa verificarsi in qualsiasi momento, per tutta la durata della </w:t>
      </w:r>
      <w:r w:rsidR="005C0C2B" w:rsidRPr="00E65F2F">
        <w:rPr>
          <w:rFonts w:ascii="Garamond" w:eastAsiaTheme="minorEastAsia" w:hAnsi="Garamond" w:cs="Arial"/>
          <w:sz w:val="24"/>
          <w:szCs w:val="24"/>
          <w:highlight w:val="yellow"/>
          <w:lang w:eastAsia="it-IT"/>
        </w:rPr>
        <w:t>P</w:t>
      </w:r>
      <w:r w:rsidR="000A686D" w:rsidRPr="00E65F2F">
        <w:rPr>
          <w:rFonts w:ascii="Garamond" w:eastAsiaTheme="minorEastAsia" w:hAnsi="Garamond" w:cs="Arial"/>
          <w:sz w:val="24"/>
          <w:szCs w:val="24"/>
          <w:highlight w:val="yellow"/>
          <w:lang w:eastAsia="it-IT"/>
        </w:rPr>
        <w:t xml:space="preserve">rocedura e </w:t>
      </w:r>
      <w:r w:rsidR="005C0C2B" w:rsidRPr="00E65F2F">
        <w:rPr>
          <w:rFonts w:ascii="Garamond" w:eastAsiaTheme="minorEastAsia" w:hAnsi="Garamond" w:cs="Arial"/>
          <w:sz w:val="24"/>
          <w:szCs w:val="24"/>
          <w:highlight w:val="yellow"/>
          <w:lang w:eastAsia="it-IT"/>
        </w:rPr>
        <w:t>del C</w:t>
      </w:r>
      <w:r w:rsidR="000A686D" w:rsidRPr="00E65F2F">
        <w:rPr>
          <w:rFonts w:ascii="Garamond" w:eastAsiaTheme="minorEastAsia" w:hAnsi="Garamond" w:cs="Arial"/>
          <w:sz w:val="24"/>
          <w:szCs w:val="24"/>
          <w:highlight w:val="yellow"/>
          <w:lang w:eastAsia="it-IT"/>
        </w:rPr>
        <w:t>ontratto</w:t>
      </w:r>
      <w:r w:rsidRPr="00E65F2F">
        <w:rPr>
          <w:rFonts w:ascii="Garamond" w:eastAsiaTheme="minorEastAsia" w:hAnsi="Garamond" w:cs="Arial"/>
          <w:sz w:val="24"/>
          <w:szCs w:val="24"/>
          <w:highlight w:val="yellow"/>
          <w:lang w:eastAsia="it-IT"/>
        </w:rPr>
        <w:t>.</w:t>
      </w:r>
    </w:p>
    <w:p w14:paraId="248734F2" w14:textId="77777777" w:rsidR="00B72F35" w:rsidRPr="00CD5000" w:rsidRDefault="00B72F35" w:rsidP="00A75B13">
      <w:pPr>
        <w:pStyle w:val="Paragrafoelenco"/>
        <w:tabs>
          <w:tab w:val="left" w:pos="993"/>
        </w:tabs>
        <w:autoSpaceDE w:val="0"/>
        <w:autoSpaceDN w:val="0"/>
        <w:adjustRightInd w:val="0"/>
        <w:spacing w:after="120" w:line="276" w:lineRule="auto"/>
        <w:ind w:left="426" w:right="707"/>
        <w:jc w:val="both"/>
        <w:rPr>
          <w:rFonts w:ascii="Garamond" w:eastAsia="Calibri" w:hAnsi="Garamond" w:cs="Garamond"/>
          <w:b/>
          <w:smallCaps/>
          <w:sz w:val="20"/>
          <w:szCs w:val="20"/>
          <w:u w:val="single"/>
        </w:rPr>
      </w:pPr>
    </w:p>
    <w:p w14:paraId="22778511" w14:textId="77777777" w:rsidR="000E4DAD" w:rsidRPr="00CD5000" w:rsidRDefault="000E4DAD" w:rsidP="00A75B13">
      <w:pPr>
        <w:pStyle w:val="Paragrafoelenco"/>
        <w:tabs>
          <w:tab w:val="left" w:pos="993"/>
        </w:tabs>
        <w:autoSpaceDE w:val="0"/>
        <w:autoSpaceDN w:val="0"/>
        <w:adjustRightInd w:val="0"/>
        <w:spacing w:after="120" w:line="276" w:lineRule="auto"/>
        <w:ind w:left="426" w:right="707"/>
        <w:jc w:val="both"/>
        <w:rPr>
          <w:rFonts w:ascii="Garamond" w:eastAsia="Calibri" w:hAnsi="Garamond" w:cs="Garamond"/>
          <w:b/>
          <w:smallCaps/>
          <w:sz w:val="20"/>
          <w:szCs w:val="20"/>
          <w:u w:val="single"/>
        </w:rPr>
      </w:pPr>
    </w:p>
    <w:p w14:paraId="7DC7A2FD" w14:textId="6C7FCAD1" w:rsidR="00197D84" w:rsidRPr="00CD5000" w:rsidRDefault="00197D84"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0"/>
          <w:szCs w:val="20"/>
          <w:u w:val="single"/>
        </w:rPr>
      </w:pPr>
      <w:r w:rsidRPr="00CD5000">
        <w:rPr>
          <w:rFonts w:ascii="Garamond" w:eastAsia="Calibri" w:hAnsi="Garamond" w:cs="Garamond"/>
          <w:b/>
          <w:smallCaps/>
          <w:sz w:val="20"/>
          <w:szCs w:val="20"/>
          <w:u w:val="single"/>
        </w:rPr>
        <w:t>CRITERI DI SELEZIONE DELLE MANIFESTAZIONI DI INTERESSE PRESENTATE</w:t>
      </w:r>
      <w:r w:rsidR="00371218" w:rsidRPr="00CD5000">
        <w:rPr>
          <w:rFonts w:ascii="Garamond" w:eastAsia="Calibri" w:hAnsi="Garamond" w:cs="Garamond"/>
          <w:b/>
          <w:smallCaps/>
          <w:sz w:val="20"/>
          <w:szCs w:val="20"/>
          <w:u w:val="single"/>
        </w:rPr>
        <w:t xml:space="preserve"> </w:t>
      </w:r>
    </w:p>
    <w:p w14:paraId="1A58E5E2" w14:textId="7447F40E"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rFonts w:ascii="Garamond" w:eastAsia="Calibri" w:hAnsi="Garamond" w:cs="Garamond"/>
          <w:b/>
          <w:smallCaps/>
          <w:sz w:val="20"/>
          <w:szCs w:val="20"/>
          <w:u w:val="single"/>
        </w:rPr>
      </w:pPr>
    </w:p>
    <w:p w14:paraId="6DD08D0F" w14:textId="12949432" w:rsidR="00875DAD" w:rsidRPr="00CD5000" w:rsidRDefault="00D124E4" w:rsidP="00A75B13">
      <w:pPr>
        <w:pStyle w:val="Paragrafoelenco"/>
        <w:tabs>
          <w:tab w:val="left" w:pos="993"/>
        </w:tabs>
        <w:autoSpaceDE w:val="0"/>
        <w:autoSpaceDN w:val="0"/>
        <w:adjustRightInd w:val="0"/>
        <w:spacing w:after="120" w:line="276" w:lineRule="auto"/>
        <w:ind w:left="426" w:right="707"/>
        <w:jc w:val="both"/>
        <w:rPr>
          <w:lang w:eastAsia="it-IT"/>
        </w:rPr>
      </w:pPr>
      <w:r w:rsidRPr="00CD5000">
        <w:rPr>
          <w:rFonts w:ascii="Garamond" w:eastAsiaTheme="minorEastAsia" w:hAnsi="Garamond" w:cs="Arial"/>
          <w:sz w:val="24"/>
          <w:szCs w:val="24"/>
          <w:lang w:eastAsia="it-IT"/>
        </w:rPr>
        <w:t>L</w:t>
      </w:r>
      <w:r w:rsidR="00707D62" w:rsidRPr="00CD5000">
        <w:rPr>
          <w:rFonts w:ascii="Garamond" w:eastAsiaTheme="minorEastAsia" w:hAnsi="Garamond" w:cs="Arial"/>
          <w:sz w:val="24"/>
          <w:szCs w:val="24"/>
          <w:lang w:eastAsia="it-IT"/>
        </w:rPr>
        <w:t>e</w:t>
      </w:r>
      <w:r w:rsidR="003D6820" w:rsidRPr="00CD5000">
        <w:rPr>
          <w:rFonts w:ascii="Garamond" w:eastAsiaTheme="minorEastAsia" w:hAnsi="Garamond" w:cs="Arial"/>
          <w:sz w:val="24"/>
          <w:szCs w:val="24"/>
          <w:lang w:eastAsia="it-IT"/>
        </w:rPr>
        <w:t xml:space="preserve"> </w:t>
      </w:r>
      <w:r w:rsidR="007F6FA9" w:rsidRPr="00CD5000">
        <w:rPr>
          <w:rFonts w:ascii="Garamond" w:eastAsiaTheme="minorEastAsia" w:hAnsi="Garamond" w:cs="Arial"/>
          <w:sz w:val="24"/>
          <w:szCs w:val="24"/>
          <w:lang w:eastAsia="it-IT"/>
        </w:rPr>
        <w:t>Manifestazion</w:t>
      </w:r>
      <w:r w:rsidR="00707D62" w:rsidRPr="00CD5000">
        <w:rPr>
          <w:rFonts w:ascii="Garamond" w:eastAsiaTheme="minorEastAsia" w:hAnsi="Garamond" w:cs="Arial"/>
          <w:sz w:val="24"/>
          <w:szCs w:val="24"/>
          <w:lang w:eastAsia="it-IT"/>
        </w:rPr>
        <w:t>i</w:t>
      </w:r>
      <w:r w:rsidR="007F6FA9" w:rsidRPr="00CD5000">
        <w:rPr>
          <w:rFonts w:ascii="Garamond" w:eastAsiaTheme="minorEastAsia" w:hAnsi="Garamond" w:cs="Arial"/>
          <w:sz w:val="24"/>
          <w:szCs w:val="24"/>
          <w:lang w:eastAsia="it-IT"/>
        </w:rPr>
        <w:t xml:space="preserve"> d’Interesse </w:t>
      </w:r>
      <w:r w:rsidRPr="00CD5000">
        <w:rPr>
          <w:rFonts w:ascii="Garamond" w:eastAsiaTheme="minorEastAsia" w:hAnsi="Garamond" w:cs="Arial"/>
          <w:sz w:val="24"/>
          <w:szCs w:val="24"/>
          <w:lang w:eastAsia="it-IT"/>
        </w:rPr>
        <w:t>verr</w:t>
      </w:r>
      <w:r w:rsidR="00707D62" w:rsidRPr="00CD5000">
        <w:rPr>
          <w:rFonts w:ascii="Garamond" w:eastAsiaTheme="minorEastAsia" w:hAnsi="Garamond" w:cs="Arial"/>
          <w:sz w:val="24"/>
          <w:szCs w:val="24"/>
          <w:lang w:eastAsia="it-IT"/>
        </w:rPr>
        <w:t>anno</w:t>
      </w:r>
      <w:r w:rsidRPr="00CD5000">
        <w:rPr>
          <w:rFonts w:ascii="Garamond" w:eastAsiaTheme="minorEastAsia" w:hAnsi="Garamond" w:cs="Arial"/>
          <w:sz w:val="24"/>
          <w:szCs w:val="24"/>
          <w:lang w:eastAsia="it-IT"/>
        </w:rPr>
        <w:t xml:space="preserve"> </w:t>
      </w:r>
      <w:r w:rsidR="00564470" w:rsidRPr="00CD5000">
        <w:rPr>
          <w:rFonts w:ascii="Garamond" w:eastAsiaTheme="minorEastAsia" w:hAnsi="Garamond" w:cs="Arial"/>
          <w:sz w:val="24"/>
          <w:szCs w:val="24"/>
          <w:lang w:eastAsia="it-IT"/>
        </w:rPr>
        <w:t>analizzat</w:t>
      </w:r>
      <w:r w:rsidR="00707D62" w:rsidRPr="00CD5000">
        <w:rPr>
          <w:rFonts w:ascii="Garamond" w:eastAsiaTheme="minorEastAsia" w:hAnsi="Garamond" w:cs="Arial"/>
          <w:sz w:val="24"/>
          <w:szCs w:val="24"/>
          <w:lang w:eastAsia="it-IT"/>
        </w:rPr>
        <w:t>e</w:t>
      </w:r>
      <w:r w:rsidR="00564470" w:rsidRPr="00CD5000">
        <w:rPr>
          <w:rFonts w:ascii="Garamond" w:eastAsiaTheme="minorEastAsia" w:hAnsi="Garamond" w:cs="Arial"/>
          <w:sz w:val="24"/>
          <w:szCs w:val="24"/>
          <w:lang w:eastAsia="it-IT"/>
        </w:rPr>
        <w:t xml:space="preserve"> </w:t>
      </w:r>
      <w:r w:rsidRPr="00CD5000">
        <w:rPr>
          <w:rFonts w:ascii="Garamond" w:eastAsiaTheme="minorEastAsia" w:hAnsi="Garamond" w:cs="Arial"/>
          <w:sz w:val="24"/>
          <w:szCs w:val="24"/>
          <w:lang w:eastAsia="it-IT"/>
        </w:rPr>
        <w:t xml:space="preserve">da una Giuria nominata da </w:t>
      </w:r>
      <w:r w:rsidR="00A63D46" w:rsidRPr="00CD5000">
        <w:rPr>
          <w:rFonts w:ascii="Garamond" w:eastAsiaTheme="minorEastAsia" w:hAnsi="Garamond" w:cs="Arial"/>
          <w:sz w:val="24"/>
          <w:szCs w:val="24"/>
          <w:lang w:eastAsia="it-IT"/>
        </w:rPr>
        <w:t>FSSU</w:t>
      </w:r>
      <w:r w:rsidRPr="00CD5000">
        <w:rPr>
          <w:rFonts w:ascii="Garamond" w:eastAsiaTheme="minorEastAsia" w:hAnsi="Garamond" w:cs="Arial"/>
          <w:sz w:val="24"/>
          <w:szCs w:val="24"/>
          <w:lang w:eastAsia="it-IT"/>
        </w:rPr>
        <w:t xml:space="preserve"> </w:t>
      </w:r>
      <w:r w:rsidR="00875DAD" w:rsidRPr="00CD5000">
        <w:rPr>
          <w:rFonts w:ascii="Garamond" w:eastAsiaTheme="minorEastAsia" w:hAnsi="Garamond" w:cs="Arial"/>
          <w:sz w:val="24"/>
          <w:szCs w:val="24"/>
          <w:lang w:eastAsia="it-IT"/>
        </w:rPr>
        <w:t>sulla base dei seguenti criteri e dei relativi punteggi:</w:t>
      </w:r>
    </w:p>
    <w:p w14:paraId="076AAC5C" w14:textId="2039433A"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rFonts w:ascii="Garamond" w:eastAsiaTheme="minorEastAsia" w:hAnsi="Garamond" w:cs="Arial"/>
          <w:b/>
          <w:sz w:val="24"/>
          <w:szCs w:val="24"/>
          <w:lang w:eastAsia="it-IT"/>
        </w:rPr>
      </w:pPr>
      <w:r w:rsidRPr="00CD5000">
        <w:rPr>
          <w:rFonts w:ascii="Garamond" w:eastAsiaTheme="minorEastAsia" w:hAnsi="Garamond" w:cs="Arial"/>
          <w:b/>
          <w:sz w:val="24"/>
          <w:szCs w:val="24"/>
          <w:lang w:eastAsia="it-IT"/>
        </w:rPr>
        <w:t xml:space="preserve">a) Coerenza del progetto </w:t>
      </w:r>
      <w:r w:rsidR="00C032C8" w:rsidRPr="00CD5000">
        <w:rPr>
          <w:rFonts w:ascii="Garamond" w:eastAsiaTheme="minorEastAsia" w:hAnsi="Garamond" w:cs="Arial"/>
          <w:b/>
          <w:sz w:val="24"/>
          <w:szCs w:val="24"/>
          <w:lang w:eastAsia="it-IT"/>
        </w:rPr>
        <w:t xml:space="preserve">oggetto del Concept </w:t>
      </w:r>
      <w:r w:rsidRPr="00CD5000">
        <w:rPr>
          <w:rFonts w:ascii="Garamond" w:eastAsiaTheme="minorEastAsia" w:hAnsi="Garamond" w:cs="Arial"/>
          <w:b/>
          <w:sz w:val="24"/>
          <w:szCs w:val="24"/>
          <w:lang w:eastAsia="it-IT"/>
        </w:rPr>
        <w:t>con le Linee Guida – 40 punti</w:t>
      </w:r>
    </w:p>
    <w:p w14:paraId="09226D79" w14:textId="6884384A" w:rsidR="00BE485C" w:rsidRPr="00CD5000" w:rsidRDefault="00900CE8" w:rsidP="00A75B13">
      <w:pPr>
        <w:autoSpaceDE w:val="0"/>
        <w:autoSpaceDN w:val="0"/>
        <w:adjustRightInd w:val="0"/>
        <w:spacing w:after="120" w:line="276" w:lineRule="auto"/>
        <w:ind w:left="426" w:right="707"/>
        <w:jc w:val="both"/>
        <w:rPr>
          <w:rFonts w:ascii="Garamond" w:eastAsiaTheme="minorEastAsia" w:hAnsi="Garamond" w:cs="Arial"/>
          <w:color w:val="000000" w:themeColor="text1"/>
          <w:sz w:val="24"/>
          <w:szCs w:val="24"/>
          <w:lang w:eastAsia="it-IT"/>
        </w:rPr>
      </w:pPr>
      <w:r w:rsidRPr="00CD5000">
        <w:rPr>
          <w:rFonts w:ascii="Garamond" w:eastAsiaTheme="minorEastAsia" w:hAnsi="Garamond" w:cs="Arial"/>
          <w:sz w:val="24"/>
          <w:szCs w:val="24"/>
          <w:lang w:eastAsia="it-IT"/>
        </w:rPr>
        <w:t xml:space="preserve">Sarà valutata </w:t>
      </w:r>
      <w:r w:rsidR="00464074" w:rsidRPr="00CD5000">
        <w:rPr>
          <w:rFonts w:ascii="Garamond" w:eastAsiaTheme="minorEastAsia" w:hAnsi="Garamond" w:cs="Arial"/>
          <w:sz w:val="24"/>
          <w:szCs w:val="24"/>
          <w:lang w:eastAsia="it-IT"/>
        </w:rPr>
        <w:t>l’</w:t>
      </w:r>
      <w:r w:rsidR="00D124E4" w:rsidRPr="00CD5000">
        <w:rPr>
          <w:rFonts w:ascii="Garamond" w:eastAsiaTheme="minorEastAsia" w:hAnsi="Garamond" w:cs="Arial"/>
          <w:sz w:val="24"/>
          <w:szCs w:val="24"/>
          <w:lang w:eastAsia="it-IT"/>
        </w:rPr>
        <w:t xml:space="preserve">efficacia dell’approccio metodologico proposto </w:t>
      </w:r>
      <w:r w:rsidR="003D6820" w:rsidRPr="00CD5000">
        <w:rPr>
          <w:rFonts w:ascii="Garamond" w:eastAsia="Calibri" w:hAnsi="Garamond" w:cs="Garamond"/>
          <w:sz w:val="24"/>
          <w:szCs w:val="24"/>
        </w:rPr>
        <w:t>analizzando</w:t>
      </w:r>
      <w:r w:rsidR="00464074" w:rsidRPr="00CD5000">
        <w:rPr>
          <w:rFonts w:ascii="Garamond" w:eastAsia="Calibri" w:hAnsi="Garamond" w:cs="Garamond"/>
          <w:sz w:val="24"/>
          <w:szCs w:val="24"/>
        </w:rPr>
        <w:t xml:space="preserve"> cronoprogramma, ruoli, flussi di processo, momenti di partecipazione pubblica</w:t>
      </w:r>
      <w:r w:rsidR="005A172F" w:rsidRPr="00CD5000">
        <w:rPr>
          <w:rFonts w:ascii="Garamond" w:eastAsiaTheme="minorEastAsia" w:hAnsi="Garamond" w:cs="Arial"/>
          <w:sz w:val="24"/>
          <w:szCs w:val="24"/>
          <w:lang w:eastAsia="it-IT"/>
        </w:rPr>
        <w:t xml:space="preserve">, </w:t>
      </w:r>
      <w:r w:rsidR="00D124E4" w:rsidRPr="00CD5000">
        <w:rPr>
          <w:rFonts w:ascii="Garamond" w:eastAsiaTheme="minorEastAsia" w:hAnsi="Garamond" w:cs="Arial"/>
          <w:sz w:val="24"/>
          <w:szCs w:val="24"/>
          <w:lang w:eastAsia="it-IT"/>
        </w:rPr>
        <w:t xml:space="preserve">struttura dell’operazione nel suo complesso, </w:t>
      </w:r>
      <w:r w:rsidR="00BE485C" w:rsidRPr="00CD5000">
        <w:rPr>
          <w:rFonts w:ascii="Garamond" w:eastAsiaTheme="minorEastAsia" w:hAnsi="Garamond" w:cs="Arial"/>
          <w:sz w:val="24"/>
          <w:szCs w:val="24"/>
          <w:lang w:eastAsia="it-IT"/>
        </w:rPr>
        <w:t xml:space="preserve">completezza </w:t>
      </w:r>
      <w:r w:rsidR="00C8001B" w:rsidRPr="00CD5000">
        <w:rPr>
          <w:rFonts w:ascii="Garamond" w:eastAsiaTheme="minorEastAsia" w:hAnsi="Garamond" w:cs="Arial"/>
          <w:sz w:val="24"/>
          <w:szCs w:val="24"/>
          <w:lang w:eastAsia="it-IT"/>
        </w:rPr>
        <w:t xml:space="preserve">e innovatività </w:t>
      </w:r>
      <w:r w:rsidR="00F77903" w:rsidRPr="00CD5000">
        <w:rPr>
          <w:rFonts w:ascii="Garamond" w:eastAsiaTheme="minorEastAsia" w:hAnsi="Garamond" w:cs="Arial"/>
          <w:sz w:val="24"/>
          <w:szCs w:val="24"/>
          <w:lang w:eastAsia="it-IT"/>
        </w:rPr>
        <w:t xml:space="preserve">del </w:t>
      </w:r>
      <w:r w:rsidR="00C032C8" w:rsidRPr="00CD5000">
        <w:rPr>
          <w:rFonts w:ascii="Garamond" w:eastAsiaTheme="minorEastAsia" w:hAnsi="Garamond" w:cs="Arial"/>
          <w:bCs/>
          <w:sz w:val="24"/>
          <w:szCs w:val="24"/>
          <w:lang w:eastAsia="it-IT"/>
        </w:rPr>
        <w:t>progetto oggetto del Concept</w:t>
      </w:r>
      <w:r w:rsidR="001A3416" w:rsidRPr="00CD5000">
        <w:rPr>
          <w:rFonts w:ascii="Garamond" w:eastAsiaTheme="minorEastAsia" w:hAnsi="Garamond" w:cs="Arial"/>
          <w:color w:val="000000" w:themeColor="text1"/>
          <w:sz w:val="24"/>
          <w:szCs w:val="24"/>
          <w:lang w:eastAsia="it-IT"/>
        </w:rPr>
        <w:t>.</w:t>
      </w:r>
      <w:r w:rsidRPr="00CD5000">
        <w:rPr>
          <w:rFonts w:ascii="Garamond" w:eastAsiaTheme="minorEastAsia" w:hAnsi="Garamond" w:cs="Arial"/>
          <w:color w:val="000000" w:themeColor="text1"/>
          <w:sz w:val="24"/>
          <w:szCs w:val="24"/>
          <w:lang w:eastAsia="it-IT"/>
        </w:rPr>
        <w:t xml:space="preserve"> In particolare, sarà valutata la coerenza con i</w:t>
      </w:r>
      <w:r w:rsidR="00072882" w:rsidRPr="00CD5000">
        <w:rPr>
          <w:rFonts w:ascii="Garamond" w:eastAsiaTheme="minorEastAsia" w:hAnsi="Garamond" w:cs="Arial"/>
          <w:color w:val="000000" w:themeColor="text1"/>
          <w:sz w:val="24"/>
          <w:szCs w:val="24"/>
          <w:lang w:eastAsia="it-IT"/>
        </w:rPr>
        <w:t xml:space="preserve"> seguenti</w:t>
      </w:r>
      <w:r w:rsidRPr="00CD5000">
        <w:rPr>
          <w:rFonts w:ascii="Garamond" w:eastAsiaTheme="minorEastAsia" w:hAnsi="Garamond" w:cs="Arial"/>
          <w:color w:val="000000" w:themeColor="text1"/>
          <w:sz w:val="24"/>
          <w:szCs w:val="24"/>
          <w:lang w:eastAsia="it-IT"/>
        </w:rPr>
        <w:t xml:space="preserve"> obiettivi </w:t>
      </w:r>
      <w:r w:rsidR="003A473B" w:rsidRPr="00CD5000">
        <w:rPr>
          <w:rFonts w:ascii="Garamond" w:eastAsiaTheme="minorEastAsia" w:hAnsi="Garamond" w:cs="Arial"/>
          <w:color w:val="000000" w:themeColor="text1"/>
          <w:sz w:val="24"/>
          <w:szCs w:val="24"/>
          <w:lang w:eastAsia="it-IT"/>
        </w:rPr>
        <w:t>meglio descritti</w:t>
      </w:r>
      <w:r w:rsidRPr="00CD5000">
        <w:rPr>
          <w:rFonts w:ascii="Garamond" w:eastAsiaTheme="minorEastAsia" w:hAnsi="Garamond" w:cs="Arial"/>
          <w:color w:val="000000" w:themeColor="text1"/>
          <w:sz w:val="24"/>
          <w:szCs w:val="24"/>
          <w:lang w:eastAsia="it-IT"/>
        </w:rPr>
        <w:t xml:space="preserve"> nel capitolo V delle Linee Guida</w:t>
      </w:r>
      <w:r w:rsidR="00072882" w:rsidRPr="00CD5000">
        <w:rPr>
          <w:rFonts w:ascii="Garamond" w:eastAsiaTheme="minorEastAsia" w:hAnsi="Garamond" w:cs="Arial"/>
          <w:color w:val="000000" w:themeColor="text1"/>
          <w:sz w:val="24"/>
          <w:szCs w:val="24"/>
          <w:lang w:eastAsia="it-IT"/>
        </w:rPr>
        <w:t>:</w:t>
      </w:r>
    </w:p>
    <w:p w14:paraId="35410CE3" w14:textId="6F47A25A" w:rsidR="00072882" w:rsidRPr="00CD5000" w:rsidRDefault="00072882"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i/>
          <w:iCs/>
          <w:sz w:val="24"/>
          <w:szCs w:val="24"/>
          <w:lang w:eastAsia="it-IT"/>
        </w:rPr>
        <w:t>Sotto il profilo logistico</w:t>
      </w:r>
      <w:r w:rsidRPr="00CD5000">
        <w:rPr>
          <w:rFonts w:ascii="Garamond" w:eastAsiaTheme="minorEastAsia" w:hAnsi="Garamond" w:cs="Arial"/>
          <w:sz w:val="24"/>
          <w:szCs w:val="24"/>
          <w:lang w:eastAsia="it-IT"/>
        </w:rPr>
        <w:t xml:space="preserve">: </w:t>
      </w:r>
      <w:r w:rsidRPr="00CD5000">
        <w:rPr>
          <w:rFonts w:ascii="Garamond" w:hAnsi="Garamond"/>
          <w:sz w:val="24"/>
          <w:szCs w:val="24"/>
          <w:lang w:eastAsia="it-IT"/>
        </w:rPr>
        <w:t>verrà valutato lo sviluppo della Green Logistics attraverso l’individuazione di azioni/tecnologie/sistemi finalizzati alla riduzione dell’emissione di sostanze inquinanti, anche nel rispetto dei principali indicatori ESG</w:t>
      </w:r>
      <w:r w:rsidR="004A2ADF">
        <w:rPr>
          <w:rFonts w:ascii="Garamond" w:hAnsi="Garamond"/>
          <w:sz w:val="24"/>
          <w:szCs w:val="24"/>
          <w:lang w:eastAsia="it-IT"/>
        </w:rPr>
        <w:t>,</w:t>
      </w:r>
    </w:p>
    <w:p w14:paraId="1B9839EF" w14:textId="3370656C" w:rsidR="00072882" w:rsidRPr="00CD5000" w:rsidRDefault="00072882"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i/>
          <w:iCs/>
          <w:sz w:val="24"/>
          <w:szCs w:val="24"/>
          <w:lang w:eastAsia="it-IT"/>
        </w:rPr>
        <w:t>Sotto il profilo urbanistico</w:t>
      </w:r>
      <w:r w:rsidRPr="00CD5000">
        <w:rPr>
          <w:rFonts w:ascii="Garamond" w:eastAsiaTheme="minorEastAsia" w:hAnsi="Garamond" w:cs="Arial"/>
          <w:sz w:val="24"/>
          <w:szCs w:val="24"/>
          <w:lang w:eastAsia="it-IT"/>
        </w:rPr>
        <w:t>:</w:t>
      </w:r>
      <w:r w:rsidRPr="00CD5000">
        <w:rPr>
          <w:rFonts w:ascii="Garamond" w:hAnsi="Garamond"/>
          <w:sz w:val="24"/>
          <w:szCs w:val="24"/>
          <w:lang w:eastAsia="it-IT"/>
        </w:rPr>
        <w:t xml:space="preserve"> verrà valutato l’approccio olistico e interdisciplinare con il quale si propone di rigenera</w:t>
      </w:r>
      <w:r w:rsidR="00432D2C" w:rsidRPr="00CD5000">
        <w:rPr>
          <w:rFonts w:ascii="Garamond" w:hAnsi="Garamond"/>
          <w:sz w:val="24"/>
          <w:szCs w:val="24"/>
          <w:lang w:eastAsia="it-IT"/>
        </w:rPr>
        <w:t>re</w:t>
      </w:r>
      <w:r w:rsidRPr="00CD5000">
        <w:rPr>
          <w:rFonts w:ascii="Garamond" w:hAnsi="Garamond"/>
          <w:sz w:val="24"/>
          <w:szCs w:val="24"/>
          <w:lang w:eastAsia="it-IT"/>
        </w:rPr>
        <w:t xml:space="preserve"> l’ambito della Città al fine di migliorare la qualità della vita delle persone, anche attraverso l’individuazione delle azioni necessarie a mitigare l’impatto ambientale</w:t>
      </w:r>
      <w:r w:rsidRPr="00CD5000">
        <w:rPr>
          <w:rFonts w:ascii="Garamond" w:eastAsiaTheme="minorEastAsia" w:hAnsi="Garamond" w:cs="Arial"/>
          <w:sz w:val="24"/>
          <w:szCs w:val="24"/>
          <w:lang w:eastAsia="it-IT"/>
        </w:rPr>
        <w:t>;</w:t>
      </w:r>
    </w:p>
    <w:p w14:paraId="39F334A8" w14:textId="77777777" w:rsidR="00072882" w:rsidRPr="00CD5000" w:rsidRDefault="00072882"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i/>
          <w:iCs/>
          <w:sz w:val="24"/>
          <w:szCs w:val="24"/>
          <w:lang w:eastAsia="it-IT"/>
        </w:rPr>
        <w:t>Sotto il profilo delle connessioni</w:t>
      </w:r>
      <w:r w:rsidRPr="00CD5000">
        <w:rPr>
          <w:rFonts w:ascii="Garamond" w:eastAsiaTheme="minorEastAsia" w:hAnsi="Garamond" w:cs="Arial"/>
          <w:sz w:val="24"/>
          <w:szCs w:val="24"/>
          <w:lang w:eastAsia="it-IT"/>
        </w:rPr>
        <w:t>:</w:t>
      </w:r>
      <w:r w:rsidRPr="00CD5000">
        <w:rPr>
          <w:rFonts w:ascii="Garamond" w:hAnsi="Garamond"/>
          <w:sz w:val="24"/>
          <w:szCs w:val="24"/>
          <w:lang w:eastAsia="it-IT"/>
        </w:rPr>
        <w:t xml:space="preserve"> verranno valutate le metodologie di spostamento di tipo dolce e/o elettrico atte a garantire un efficiente collegamento con la Città storica;</w:t>
      </w:r>
    </w:p>
    <w:p w14:paraId="4237D8AA" w14:textId="79EFA158" w:rsidR="00072882" w:rsidRPr="00CD5000" w:rsidRDefault="00072882"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i/>
          <w:iCs/>
          <w:sz w:val="24"/>
          <w:szCs w:val="24"/>
          <w:lang w:eastAsia="it-IT"/>
        </w:rPr>
        <w:t xml:space="preserve">Sotto il profilo delle Sostenibilità: </w:t>
      </w:r>
      <w:r w:rsidRPr="00CD5000">
        <w:rPr>
          <w:rFonts w:ascii="Garamond" w:hAnsi="Garamond"/>
          <w:sz w:val="24"/>
          <w:szCs w:val="24"/>
          <w:lang w:eastAsia="it-IT"/>
        </w:rPr>
        <w:t>verrà valutata la percentuale minima di aree da destinare a verde, nonché l’elenco della tipologia di essenze da piantumare</w:t>
      </w:r>
      <w:r w:rsidR="00432D2C" w:rsidRPr="00CD5000">
        <w:rPr>
          <w:rFonts w:ascii="Garamond" w:hAnsi="Garamond"/>
          <w:sz w:val="24"/>
          <w:szCs w:val="24"/>
          <w:lang w:eastAsia="it-IT"/>
        </w:rPr>
        <w:t>;</w:t>
      </w:r>
    </w:p>
    <w:p w14:paraId="45485857" w14:textId="70A2848C" w:rsidR="00072882" w:rsidRPr="00CD5000" w:rsidRDefault="00072882"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i/>
          <w:iCs/>
          <w:sz w:val="24"/>
          <w:szCs w:val="24"/>
          <w:lang w:eastAsia="it-IT"/>
        </w:rPr>
        <w:t>Sotto il profilo Ferroviario</w:t>
      </w:r>
      <w:r w:rsidRPr="00CD5000">
        <w:rPr>
          <w:rFonts w:ascii="Garamond" w:eastAsiaTheme="minorEastAsia" w:hAnsi="Garamond" w:cs="Arial"/>
          <w:sz w:val="24"/>
          <w:szCs w:val="24"/>
          <w:lang w:eastAsia="it-IT"/>
        </w:rPr>
        <w:t>: verranno valutate le proposte di rigenerazione degli asset di proprietà del Gruppo FS, anche attraverso l’inserimento di nuove funzioni, nonché la proposta di riqualificazione delle aree antistanti la Stazione Ferroviaria verso la città.</w:t>
      </w:r>
    </w:p>
    <w:p w14:paraId="0CBBE68F" w14:textId="7C6A03F1"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rFonts w:ascii="Garamond" w:eastAsiaTheme="minorEastAsia" w:hAnsi="Garamond" w:cs="Arial"/>
          <w:sz w:val="24"/>
          <w:szCs w:val="24"/>
          <w:lang w:eastAsia="it-IT"/>
        </w:rPr>
      </w:pPr>
    </w:p>
    <w:p w14:paraId="02F7F6A7" w14:textId="0A262792"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rFonts w:ascii="Garamond" w:eastAsiaTheme="minorEastAsia" w:hAnsi="Garamond" w:cs="Arial"/>
          <w:b/>
          <w:sz w:val="24"/>
          <w:szCs w:val="24"/>
          <w:lang w:eastAsia="it-IT"/>
        </w:rPr>
      </w:pPr>
      <w:r w:rsidRPr="00CD5000">
        <w:rPr>
          <w:rFonts w:ascii="Garamond" w:eastAsiaTheme="minorEastAsia" w:hAnsi="Garamond" w:cs="Arial"/>
          <w:b/>
          <w:sz w:val="24"/>
          <w:szCs w:val="24"/>
          <w:lang w:eastAsia="it-IT"/>
        </w:rPr>
        <w:t xml:space="preserve">b) Proposte progettuali </w:t>
      </w:r>
      <w:r w:rsidR="00D664DE" w:rsidRPr="00CD5000">
        <w:rPr>
          <w:rFonts w:ascii="Garamond" w:eastAsiaTheme="minorEastAsia" w:hAnsi="Garamond" w:cs="Arial"/>
          <w:b/>
          <w:sz w:val="24"/>
          <w:szCs w:val="24"/>
          <w:lang w:eastAsia="it-IT"/>
        </w:rPr>
        <w:t xml:space="preserve">sostenibili </w:t>
      </w:r>
      <w:r w:rsidRPr="00CD5000">
        <w:rPr>
          <w:rFonts w:ascii="Garamond" w:eastAsiaTheme="minorEastAsia" w:hAnsi="Garamond" w:cs="Arial"/>
          <w:b/>
          <w:sz w:val="24"/>
          <w:szCs w:val="24"/>
          <w:lang w:eastAsia="it-IT"/>
        </w:rPr>
        <w:t xml:space="preserve">– 30 punti </w:t>
      </w:r>
    </w:p>
    <w:p w14:paraId="6A96B5DB" w14:textId="790DA740" w:rsidR="001F2429" w:rsidRPr="00CD5000" w:rsidRDefault="00EB37DC" w:rsidP="00A75B13">
      <w:pPr>
        <w:pStyle w:val="Paragrafoelenco"/>
        <w:tabs>
          <w:tab w:val="left" w:pos="993"/>
        </w:tabs>
        <w:autoSpaceDE w:val="0"/>
        <w:autoSpaceDN w:val="0"/>
        <w:adjustRightInd w:val="0"/>
        <w:spacing w:after="120" w:line="276" w:lineRule="auto"/>
        <w:ind w:left="426"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Sar</w:t>
      </w:r>
      <w:r w:rsidR="00B6562D" w:rsidRPr="00CD5000">
        <w:rPr>
          <w:rFonts w:ascii="Garamond" w:eastAsiaTheme="minorEastAsia" w:hAnsi="Garamond" w:cs="Arial"/>
          <w:sz w:val="24"/>
          <w:szCs w:val="24"/>
          <w:lang w:eastAsia="it-IT"/>
        </w:rPr>
        <w:t>à valutata l’innovatività del</w:t>
      </w:r>
      <w:r w:rsidR="00D124E4" w:rsidRPr="00CD5000">
        <w:rPr>
          <w:rFonts w:ascii="Garamond" w:eastAsiaTheme="minorEastAsia" w:hAnsi="Garamond" w:cs="Arial"/>
          <w:sz w:val="24"/>
          <w:szCs w:val="24"/>
          <w:lang w:eastAsia="it-IT"/>
        </w:rPr>
        <w:t xml:space="preserve">le proposte progettuali capaci di incidere </w:t>
      </w:r>
      <w:proofErr w:type="gramStart"/>
      <w:r w:rsidR="00D124E4" w:rsidRPr="00CD5000">
        <w:rPr>
          <w:rFonts w:ascii="Garamond" w:eastAsiaTheme="minorEastAsia" w:hAnsi="Garamond" w:cs="Arial"/>
          <w:sz w:val="24"/>
          <w:szCs w:val="24"/>
          <w:lang w:eastAsia="it-IT"/>
        </w:rPr>
        <w:t>sui</w:t>
      </w:r>
      <w:r w:rsidR="0036297F" w:rsidRPr="00CD5000">
        <w:rPr>
          <w:rFonts w:ascii="Garamond" w:eastAsiaTheme="minorEastAsia" w:hAnsi="Garamond" w:cs="Arial"/>
          <w:sz w:val="24"/>
          <w:szCs w:val="24"/>
          <w:lang w:eastAsia="it-IT"/>
        </w:rPr>
        <w:t xml:space="preserve"> </w:t>
      </w:r>
      <w:r w:rsidR="00D124E4" w:rsidRPr="00CD5000">
        <w:rPr>
          <w:rFonts w:ascii="Garamond" w:eastAsiaTheme="minorEastAsia" w:hAnsi="Garamond" w:cs="Arial"/>
          <w:i/>
          <w:iCs/>
          <w:sz w:val="24"/>
          <w:szCs w:val="24"/>
          <w:lang w:eastAsia="it-IT"/>
        </w:rPr>
        <w:t>focus</w:t>
      </w:r>
      <w:proofErr w:type="gramEnd"/>
      <w:r w:rsidR="00D124E4" w:rsidRPr="00CD5000">
        <w:rPr>
          <w:rFonts w:ascii="Garamond" w:eastAsiaTheme="minorEastAsia" w:hAnsi="Garamond" w:cs="Arial"/>
          <w:sz w:val="24"/>
          <w:szCs w:val="24"/>
          <w:lang w:eastAsia="it-IT"/>
        </w:rPr>
        <w:t xml:space="preserve"> descritti </w:t>
      </w:r>
      <w:r w:rsidR="00C86B0E" w:rsidRPr="00CD5000">
        <w:rPr>
          <w:rFonts w:ascii="Garamond" w:eastAsiaTheme="minorEastAsia" w:hAnsi="Garamond" w:cs="Arial"/>
          <w:sz w:val="24"/>
          <w:szCs w:val="24"/>
          <w:lang w:eastAsia="it-IT"/>
        </w:rPr>
        <w:t xml:space="preserve">nel capitolo IX </w:t>
      </w:r>
      <w:r w:rsidR="00D124E4" w:rsidRPr="00CD5000">
        <w:rPr>
          <w:rFonts w:ascii="Garamond" w:eastAsiaTheme="minorEastAsia" w:hAnsi="Garamond" w:cs="Arial"/>
          <w:sz w:val="24"/>
          <w:szCs w:val="24"/>
          <w:lang w:eastAsia="it-IT"/>
        </w:rPr>
        <w:t>delle Linee Guida</w:t>
      </w:r>
      <w:r w:rsidR="002140D4" w:rsidRPr="00CD5000">
        <w:rPr>
          <w:rFonts w:ascii="Garamond" w:eastAsiaTheme="minorEastAsia" w:hAnsi="Garamond" w:cs="Arial"/>
          <w:sz w:val="24"/>
          <w:szCs w:val="24"/>
          <w:lang w:eastAsia="it-IT"/>
        </w:rPr>
        <w:t>.</w:t>
      </w:r>
      <w:r w:rsidR="00B6562D" w:rsidRPr="00CD5000">
        <w:rPr>
          <w:rFonts w:ascii="Garamond" w:eastAsiaTheme="minorEastAsia" w:hAnsi="Garamond" w:cs="Arial"/>
          <w:sz w:val="24"/>
          <w:szCs w:val="24"/>
          <w:lang w:eastAsia="it-IT"/>
        </w:rPr>
        <w:t xml:space="preserve"> In particolare, saranno valutate</w:t>
      </w:r>
      <w:r w:rsidR="006A520E" w:rsidRPr="00CD5000">
        <w:rPr>
          <w:rFonts w:ascii="Garamond" w:eastAsiaTheme="minorEastAsia" w:hAnsi="Garamond" w:cs="Arial"/>
          <w:sz w:val="24"/>
          <w:szCs w:val="24"/>
          <w:lang w:eastAsia="it-IT"/>
        </w:rPr>
        <w:t xml:space="preserve"> le finalità di rigenerazione </w:t>
      </w:r>
      <w:r w:rsidR="001F2429" w:rsidRPr="00CD5000">
        <w:rPr>
          <w:rFonts w:ascii="Garamond" w:eastAsiaTheme="minorEastAsia" w:hAnsi="Garamond" w:cs="Arial"/>
          <w:sz w:val="24"/>
          <w:szCs w:val="24"/>
          <w:lang w:eastAsia="it-IT"/>
        </w:rPr>
        <w:t>attraverso un approccio olistico interdisciplinare che si riferisc</w:t>
      </w:r>
      <w:r w:rsidR="00432D2C" w:rsidRPr="00CD5000">
        <w:rPr>
          <w:rFonts w:ascii="Garamond" w:eastAsiaTheme="minorEastAsia" w:hAnsi="Garamond" w:cs="Arial"/>
          <w:sz w:val="24"/>
          <w:szCs w:val="24"/>
          <w:lang w:eastAsia="it-IT"/>
        </w:rPr>
        <w:t>a</w:t>
      </w:r>
      <w:r w:rsidR="001F2429" w:rsidRPr="00CD5000">
        <w:rPr>
          <w:rFonts w:ascii="Garamond" w:eastAsiaTheme="minorEastAsia" w:hAnsi="Garamond" w:cs="Arial"/>
          <w:sz w:val="24"/>
          <w:szCs w:val="24"/>
          <w:lang w:eastAsia="it-IT"/>
        </w:rPr>
        <w:t xml:space="preserve"> a</w:t>
      </w:r>
      <w:r w:rsidR="00B6562D" w:rsidRPr="00CD5000">
        <w:rPr>
          <w:rFonts w:ascii="Garamond" w:eastAsiaTheme="minorEastAsia" w:hAnsi="Garamond" w:cs="Arial"/>
          <w:sz w:val="24"/>
          <w:szCs w:val="24"/>
          <w:lang w:eastAsia="it-IT"/>
        </w:rPr>
        <w:t>:</w:t>
      </w:r>
    </w:p>
    <w:p w14:paraId="44CB916A" w14:textId="11519028" w:rsidR="001F2429" w:rsidRPr="00CD5000" w:rsidRDefault="0040498F"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lastRenderedPageBreak/>
        <w:t>Paesaggio urbano;</w:t>
      </w:r>
    </w:p>
    <w:p w14:paraId="453FCD2F" w14:textId="36A46410" w:rsidR="0040498F" w:rsidRPr="00CD5000" w:rsidRDefault="0040498F"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Contesto sociale;</w:t>
      </w:r>
    </w:p>
    <w:p w14:paraId="5E187FEC" w14:textId="20423C51" w:rsidR="0040498F" w:rsidRPr="00CD5000" w:rsidRDefault="0040498F"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Funzioni urbane;</w:t>
      </w:r>
    </w:p>
    <w:p w14:paraId="179B5B91" w14:textId="5F59BF60" w:rsidR="0040498F" w:rsidRPr="00CD5000" w:rsidRDefault="0040498F"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Traffico e mobilità;</w:t>
      </w:r>
    </w:p>
    <w:p w14:paraId="3C997D77" w14:textId="29FCC367" w:rsidR="0040498F" w:rsidRPr="00CD5000" w:rsidRDefault="00077D34"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Innovazione architettonica;</w:t>
      </w:r>
    </w:p>
    <w:p w14:paraId="5BA8663B" w14:textId="2DAA68F7" w:rsidR="00077D34" w:rsidRPr="00CD5000" w:rsidRDefault="00077D34"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Efficienza energetica;</w:t>
      </w:r>
    </w:p>
    <w:p w14:paraId="377E2321" w14:textId="51A0FE5E" w:rsidR="00077D34" w:rsidRPr="00CD5000" w:rsidRDefault="00077D34"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Resilienza idrogeologica;</w:t>
      </w:r>
    </w:p>
    <w:p w14:paraId="396A13FF" w14:textId="0F018765" w:rsidR="00077D34" w:rsidRPr="00CD5000" w:rsidRDefault="00077D34"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Trattamento e recupero rifiuti;</w:t>
      </w:r>
    </w:p>
    <w:p w14:paraId="170882CE" w14:textId="61F9DDD4" w:rsidR="00077D34" w:rsidRPr="00CD5000" w:rsidRDefault="00077D34" w:rsidP="00A75B13">
      <w:pPr>
        <w:pStyle w:val="Paragrafoelenco"/>
        <w:numPr>
          <w:ilvl w:val="0"/>
          <w:numId w:val="63"/>
        </w:numPr>
        <w:tabs>
          <w:tab w:val="left" w:pos="993"/>
        </w:tabs>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Innovazione digitale.</w:t>
      </w:r>
    </w:p>
    <w:p w14:paraId="7A96BAC5" w14:textId="3FC9FCC0"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lang w:eastAsia="it-IT"/>
        </w:rPr>
      </w:pPr>
    </w:p>
    <w:p w14:paraId="42E314DE" w14:textId="43A23BF4" w:rsidR="00D124E4" w:rsidRPr="00CD5000" w:rsidRDefault="00D124E4" w:rsidP="00A75B13">
      <w:pPr>
        <w:pStyle w:val="Paragrafoelenco"/>
        <w:tabs>
          <w:tab w:val="left" w:pos="993"/>
        </w:tabs>
        <w:autoSpaceDE w:val="0"/>
        <w:autoSpaceDN w:val="0"/>
        <w:adjustRightInd w:val="0"/>
        <w:spacing w:after="120" w:line="276" w:lineRule="auto"/>
        <w:ind w:left="426" w:right="707"/>
        <w:jc w:val="both"/>
        <w:rPr>
          <w:rFonts w:ascii="Garamond" w:eastAsiaTheme="minorEastAsia" w:hAnsi="Garamond" w:cs="Arial"/>
          <w:sz w:val="24"/>
          <w:szCs w:val="24"/>
          <w:lang w:eastAsia="it-IT"/>
        </w:rPr>
      </w:pPr>
      <w:r w:rsidRPr="00CD5000">
        <w:rPr>
          <w:rFonts w:ascii="Garamond" w:eastAsiaTheme="minorEastAsia" w:hAnsi="Garamond" w:cs="Arial"/>
          <w:b/>
          <w:sz w:val="24"/>
          <w:szCs w:val="24"/>
          <w:lang w:eastAsia="it-IT"/>
        </w:rPr>
        <w:t>c) Sostenibilità economico-finanziaria dell’operazione</w:t>
      </w:r>
      <w:r w:rsidR="00CA1655" w:rsidRPr="00CD5000">
        <w:rPr>
          <w:rFonts w:ascii="Garamond" w:eastAsiaTheme="minorEastAsia" w:hAnsi="Garamond" w:cs="Arial"/>
          <w:b/>
          <w:sz w:val="24"/>
          <w:szCs w:val="24"/>
          <w:lang w:eastAsia="it-IT"/>
        </w:rPr>
        <w:t xml:space="preserve"> </w:t>
      </w:r>
      <w:r w:rsidRPr="00CD5000">
        <w:rPr>
          <w:rFonts w:ascii="Garamond" w:eastAsiaTheme="minorEastAsia" w:hAnsi="Garamond" w:cs="Arial"/>
          <w:b/>
          <w:sz w:val="24"/>
          <w:szCs w:val="24"/>
          <w:lang w:eastAsia="it-IT"/>
        </w:rPr>
        <w:t xml:space="preserve">– </w:t>
      </w:r>
      <w:r w:rsidR="001A4848" w:rsidRPr="00CD5000">
        <w:rPr>
          <w:rFonts w:ascii="Garamond" w:eastAsiaTheme="minorEastAsia" w:hAnsi="Garamond" w:cs="Arial"/>
          <w:b/>
          <w:sz w:val="24"/>
          <w:szCs w:val="24"/>
          <w:lang w:eastAsia="it-IT"/>
        </w:rPr>
        <w:t>3</w:t>
      </w:r>
      <w:r w:rsidRPr="00CD5000">
        <w:rPr>
          <w:rFonts w:ascii="Garamond" w:eastAsiaTheme="minorEastAsia" w:hAnsi="Garamond" w:cs="Arial"/>
          <w:b/>
          <w:sz w:val="24"/>
          <w:szCs w:val="24"/>
          <w:lang w:eastAsia="it-IT"/>
        </w:rPr>
        <w:t>0 punti</w:t>
      </w:r>
      <w:r w:rsidRPr="00CD5000">
        <w:rPr>
          <w:rFonts w:ascii="Garamond" w:eastAsiaTheme="minorEastAsia" w:hAnsi="Garamond" w:cs="Arial"/>
          <w:sz w:val="24"/>
          <w:szCs w:val="24"/>
          <w:lang w:eastAsia="it-IT"/>
        </w:rPr>
        <w:t xml:space="preserve"> </w:t>
      </w:r>
    </w:p>
    <w:p w14:paraId="459A0027" w14:textId="4B25B8AA" w:rsidR="003A473B" w:rsidRPr="00CD5000" w:rsidRDefault="00D124E4" w:rsidP="00A75B13">
      <w:pPr>
        <w:pStyle w:val="Paragrafoelenco"/>
        <w:tabs>
          <w:tab w:val="left" w:pos="993"/>
        </w:tabs>
        <w:autoSpaceDE w:val="0"/>
        <w:autoSpaceDN w:val="0"/>
        <w:adjustRightInd w:val="0"/>
        <w:spacing w:after="120" w:line="276" w:lineRule="auto"/>
        <w:ind w:left="426" w:right="707"/>
        <w:jc w:val="both"/>
      </w:pPr>
      <w:r w:rsidRPr="00CD5000">
        <w:rPr>
          <w:rFonts w:ascii="Garamond" w:eastAsiaTheme="minorEastAsia" w:hAnsi="Garamond" w:cs="Arial"/>
          <w:sz w:val="24"/>
          <w:szCs w:val="24"/>
          <w:lang w:eastAsia="it-IT"/>
        </w:rPr>
        <w:t xml:space="preserve">La </w:t>
      </w:r>
      <w:r w:rsidR="007F6FA9" w:rsidRPr="00CD5000">
        <w:rPr>
          <w:rFonts w:ascii="Garamond" w:eastAsiaTheme="minorEastAsia" w:hAnsi="Garamond" w:cs="Arial"/>
          <w:sz w:val="24"/>
          <w:szCs w:val="24"/>
          <w:lang w:eastAsia="it-IT"/>
        </w:rPr>
        <w:t xml:space="preserve">Giuria </w:t>
      </w:r>
      <w:r w:rsidRPr="00CD5000">
        <w:rPr>
          <w:rFonts w:ascii="Garamond" w:eastAsiaTheme="minorEastAsia" w:hAnsi="Garamond" w:cs="Arial"/>
          <w:sz w:val="24"/>
          <w:szCs w:val="24"/>
          <w:lang w:eastAsia="it-IT"/>
        </w:rPr>
        <w:t>valuterà la sostenibilità economico-finanziaria del Concept</w:t>
      </w:r>
      <w:r w:rsidR="006176CC" w:rsidRPr="00CD5000">
        <w:rPr>
          <w:rFonts w:ascii="Garamond" w:eastAsiaTheme="minorEastAsia" w:hAnsi="Garamond" w:cs="Arial"/>
          <w:sz w:val="24"/>
          <w:szCs w:val="24"/>
          <w:lang w:eastAsia="it-IT"/>
        </w:rPr>
        <w:t xml:space="preserve"> progettuale proposto nell’ottica di </w:t>
      </w:r>
      <w:r w:rsidR="00E361F9" w:rsidRPr="00CD5000">
        <w:rPr>
          <w:rFonts w:ascii="Garamond" w:eastAsia="Calibri" w:hAnsi="Garamond" w:cs="Garamond"/>
          <w:sz w:val="24"/>
          <w:szCs w:val="24"/>
        </w:rPr>
        <w:t xml:space="preserve">assicurare </w:t>
      </w:r>
      <w:r w:rsidR="00CA1655" w:rsidRPr="00CD5000">
        <w:rPr>
          <w:rFonts w:ascii="Garamond" w:eastAsia="Calibri" w:hAnsi="Garamond" w:cs="Garamond"/>
          <w:sz w:val="24"/>
          <w:szCs w:val="24"/>
        </w:rPr>
        <w:t>lo sviluppo</w:t>
      </w:r>
      <w:r w:rsidR="00E361F9" w:rsidRPr="00CD5000">
        <w:rPr>
          <w:rFonts w:ascii="Garamond" w:eastAsia="Calibri" w:hAnsi="Garamond" w:cs="Garamond"/>
          <w:sz w:val="24"/>
          <w:szCs w:val="24"/>
        </w:rPr>
        <w:t xml:space="preserve"> dell’iniziativa immobiliare</w:t>
      </w:r>
      <w:r w:rsidR="00CA1655" w:rsidRPr="00CD5000">
        <w:rPr>
          <w:rFonts w:ascii="Garamond" w:eastAsia="Calibri" w:hAnsi="Garamond" w:cs="Garamond"/>
          <w:sz w:val="24"/>
          <w:szCs w:val="24"/>
        </w:rPr>
        <w:t xml:space="preserve"> alla luce delle evidenze emergenti dalla Relazione</w:t>
      </w:r>
      <w:r w:rsidR="00E361F9" w:rsidRPr="00CD5000">
        <w:rPr>
          <w:rFonts w:ascii="Garamond" w:eastAsia="Calibri" w:hAnsi="Garamond" w:cs="Garamond"/>
          <w:sz w:val="24"/>
          <w:szCs w:val="24"/>
        </w:rPr>
        <w:t>.</w:t>
      </w:r>
    </w:p>
    <w:p w14:paraId="0EBEF340" w14:textId="76B589D5" w:rsidR="00E361F9" w:rsidRPr="00CD5000" w:rsidRDefault="00D01E6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In particolare,</w:t>
      </w:r>
      <w:r w:rsidR="00E361F9" w:rsidRPr="00CD5000">
        <w:rPr>
          <w:rFonts w:ascii="Garamond" w:eastAsia="Calibri" w:hAnsi="Garamond" w:cs="Garamond"/>
          <w:sz w:val="24"/>
          <w:szCs w:val="24"/>
        </w:rPr>
        <w:t xml:space="preserve"> per l’attribuzione dei punteggi la Giuria procederà come di seguito specificato: </w:t>
      </w:r>
    </w:p>
    <w:p w14:paraId="793BAA4E" w14:textId="2BB90E48" w:rsidR="00E361F9" w:rsidRPr="00CD5000" w:rsidRDefault="00E361F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Symbol" w:eastAsia="Symbol" w:hAnsi="Symbol" w:cs="Symbol"/>
          <w:sz w:val="24"/>
          <w:szCs w:val="24"/>
        </w:rPr>
        <w:sym w:font="Symbol" w:char="F0B7"/>
      </w:r>
      <w:r w:rsidRPr="00CD5000">
        <w:rPr>
          <w:rFonts w:ascii="Garamond" w:eastAsia="Calibri" w:hAnsi="Garamond" w:cs="Garamond"/>
          <w:sz w:val="24"/>
          <w:szCs w:val="24"/>
        </w:rPr>
        <w:t xml:space="preserve"> ciascun componente della </w:t>
      </w:r>
      <w:r w:rsidR="00932472" w:rsidRPr="00CD5000">
        <w:rPr>
          <w:rFonts w:ascii="Garamond" w:eastAsia="Calibri" w:hAnsi="Garamond" w:cs="Garamond"/>
          <w:sz w:val="24"/>
          <w:szCs w:val="24"/>
        </w:rPr>
        <w:t xml:space="preserve">Giuria </w:t>
      </w:r>
      <w:r w:rsidRPr="00CD5000">
        <w:rPr>
          <w:rFonts w:ascii="Garamond" w:eastAsia="Calibri" w:hAnsi="Garamond" w:cs="Garamond"/>
          <w:sz w:val="24"/>
          <w:szCs w:val="24"/>
        </w:rPr>
        <w:t xml:space="preserve">nella valutazione di ciascuna manifestazione di interesse assegnerà per ognuno dei tre criteri sopra indicati un valore compreso tra 0 e 1, espresso in valori centesimali (espresso fino alla seconda cifra decimale). </w:t>
      </w:r>
    </w:p>
    <w:p w14:paraId="4B4CECC1" w14:textId="7565A5C3" w:rsidR="00E361F9" w:rsidRPr="00CD5000" w:rsidRDefault="00E361F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 xml:space="preserve">Si procederà quindi ad effettuare la media (V) tra i valori assegnati per ciascun criterio da ciascun membro della </w:t>
      </w:r>
      <w:r w:rsidR="00932472" w:rsidRPr="00CD5000">
        <w:rPr>
          <w:rFonts w:ascii="Garamond" w:eastAsia="Calibri" w:hAnsi="Garamond" w:cs="Garamond"/>
          <w:sz w:val="24"/>
          <w:szCs w:val="24"/>
        </w:rPr>
        <w:t>Giuria</w:t>
      </w:r>
      <w:r w:rsidRPr="00CD5000">
        <w:rPr>
          <w:rFonts w:ascii="Garamond" w:eastAsia="Calibri" w:hAnsi="Garamond" w:cs="Garamond"/>
          <w:sz w:val="24"/>
          <w:szCs w:val="24"/>
        </w:rPr>
        <w:t>;</w:t>
      </w:r>
    </w:p>
    <w:p w14:paraId="52168A46" w14:textId="5795203A" w:rsidR="00E361F9" w:rsidRPr="00CD5000" w:rsidRDefault="00E361F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 xml:space="preserve"> </w:t>
      </w:r>
      <w:r w:rsidRPr="00CD5000">
        <w:rPr>
          <w:rFonts w:ascii="Symbol" w:eastAsia="Symbol" w:hAnsi="Symbol" w:cs="Symbol"/>
          <w:sz w:val="24"/>
          <w:szCs w:val="24"/>
        </w:rPr>
        <w:sym w:font="Symbol" w:char="F0B7"/>
      </w:r>
      <w:r w:rsidRPr="00CD5000">
        <w:rPr>
          <w:rFonts w:ascii="Garamond" w:eastAsia="Calibri" w:hAnsi="Garamond" w:cs="Garamond"/>
          <w:sz w:val="24"/>
          <w:szCs w:val="24"/>
        </w:rPr>
        <w:t xml:space="preserve"> la </w:t>
      </w:r>
      <w:r w:rsidR="00932472" w:rsidRPr="00CD5000">
        <w:rPr>
          <w:rFonts w:ascii="Garamond" w:eastAsia="Calibri" w:hAnsi="Garamond" w:cs="Garamond"/>
          <w:sz w:val="24"/>
          <w:szCs w:val="24"/>
        </w:rPr>
        <w:t xml:space="preserve">Giuria </w:t>
      </w:r>
      <w:r w:rsidRPr="00CD5000">
        <w:rPr>
          <w:rFonts w:ascii="Garamond" w:eastAsia="Calibri" w:hAnsi="Garamond" w:cs="Garamond"/>
          <w:sz w:val="24"/>
          <w:szCs w:val="24"/>
        </w:rPr>
        <w:t xml:space="preserve">procederà quindi ad assegnare per ciascun criterio un punteggio definitivo (PDEF) ottenuto applicando la seguente formula: </w:t>
      </w:r>
    </w:p>
    <w:p w14:paraId="53F84CAF" w14:textId="77777777" w:rsidR="00F30932" w:rsidRPr="00CD5000" w:rsidRDefault="00F30932" w:rsidP="00A75B13">
      <w:pPr>
        <w:pStyle w:val="Corpotesto"/>
        <w:spacing w:line="273" w:lineRule="exact"/>
        <w:ind w:left="1532" w:right="5848"/>
        <w:jc w:val="both"/>
        <w:rPr>
          <w:rFonts w:ascii="Garamond" w:eastAsia="Calibri" w:hAnsi="Garamond" w:cs="Garamond"/>
          <w:sz w:val="24"/>
          <w:szCs w:val="24"/>
          <w:lang w:eastAsia="en-US"/>
        </w:rPr>
      </w:pPr>
      <w:r w:rsidRPr="00CD5000">
        <w:rPr>
          <w:rFonts w:ascii="Garamond" w:eastAsia="Calibri" w:hAnsi="Garamond" w:cs="Garamond"/>
          <w:sz w:val="24"/>
          <w:szCs w:val="24"/>
          <w:lang w:eastAsia="en-US"/>
        </w:rPr>
        <w:t>Vi</w:t>
      </w:r>
    </w:p>
    <w:p w14:paraId="77A2A778" w14:textId="040CB455" w:rsidR="00F30932" w:rsidRPr="00CD5000" w:rsidRDefault="00F30932" w:rsidP="00A75B13">
      <w:pPr>
        <w:pStyle w:val="Corpotesto"/>
        <w:tabs>
          <w:tab w:val="left" w:leader="hyphen" w:pos="2127"/>
        </w:tabs>
        <w:spacing w:line="270" w:lineRule="exact"/>
        <w:ind w:left="426" w:right="5844"/>
        <w:jc w:val="both"/>
        <w:rPr>
          <w:rFonts w:ascii="Garamond" w:eastAsia="Calibri" w:hAnsi="Garamond" w:cs="Garamond"/>
          <w:sz w:val="24"/>
          <w:szCs w:val="24"/>
          <w:lang w:eastAsia="en-US"/>
        </w:rPr>
      </w:pPr>
      <w:r w:rsidRPr="00CD5000">
        <w:rPr>
          <w:rFonts w:ascii="Garamond" w:eastAsia="Calibri" w:hAnsi="Garamond" w:cs="Garamond"/>
          <w:sz w:val="24"/>
          <w:szCs w:val="24"/>
          <w:lang w:eastAsia="en-US"/>
        </w:rPr>
        <w:t>PDEF =</w:t>
      </w:r>
      <w:r w:rsidRPr="00CD5000">
        <w:rPr>
          <w:rFonts w:ascii="Garamond" w:eastAsia="Calibri" w:hAnsi="Garamond" w:cs="Garamond"/>
          <w:sz w:val="24"/>
          <w:szCs w:val="24"/>
          <w:lang w:eastAsia="en-US"/>
        </w:rPr>
        <w:tab/>
        <w:t xml:space="preserve">x PMAX </w:t>
      </w:r>
      <w:r w:rsidR="0090788A" w:rsidRPr="00CD5000">
        <w:rPr>
          <w:rFonts w:ascii="Garamond" w:eastAsia="Calibri" w:hAnsi="Garamond" w:cs="Garamond"/>
          <w:sz w:val="24"/>
          <w:szCs w:val="24"/>
          <w:lang w:eastAsia="en-US"/>
        </w:rPr>
        <w:t xml:space="preserve">   dove</w:t>
      </w:r>
    </w:p>
    <w:p w14:paraId="35FF94E4" w14:textId="3C2BC65A" w:rsidR="00F30932" w:rsidRPr="00CD5000" w:rsidRDefault="0090788A" w:rsidP="00A75B13">
      <w:pPr>
        <w:spacing w:line="302" w:lineRule="exact"/>
        <w:ind w:left="708" w:right="5855"/>
        <w:jc w:val="both"/>
        <w:rPr>
          <w:rFonts w:ascii="Garamond" w:eastAsia="Calibri" w:hAnsi="Garamond" w:cs="Garamond"/>
          <w:sz w:val="24"/>
          <w:szCs w:val="24"/>
        </w:rPr>
      </w:pPr>
      <w:r w:rsidRPr="00CD5000">
        <w:rPr>
          <w:rFonts w:ascii="Garamond" w:eastAsia="Calibri" w:hAnsi="Garamond" w:cs="Garamond"/>
          <w:sz w:val="24"/>
          <w:szCs w:val="24"/>
        </w:rPr>
        <w:t xml:space="preserve">         </w:t>
      </w:r>
      <w:proofErr w:type="spellStart"/>
      <w:r w:rsidR="00F30932" w:rsidRPr="00CD5000">
        <w:rPr>
          <w:rFonts w:ascii="Garamond" w:eastAsia="Calibri" w:hAnsi="Garamond" w:cs="Garamond"/>
          <w:sz w:val="24"/>
          <w:szCs w:val="24"/>
        </w:rPr>
        <w:t>Vmigliore</w:t>
      </w:r>
      <w:proofErr w:type="spellEnd"/>
    </w:p>
    <w:p w14:paraId="39C1BAF2" w14:textId="5FE240BA" w:rsidR="00E361F9" w:rsidRPr="00CD5000" w:rsidRDefault="00E361F9" w:rsidP="00A75B13">
      <w:pPr>
        <w:autoSpaceDE w:val="0"/>
        <w:autoSpaceDN w:val="0"/>
        <w:adjustRightInd w:val="0"/>
        <w:spacing w:after="120" w:line="276" w:lineRule="auto"/>
        <w:ind w:left="567" w:right="707"/>
        <w:jc w:val="both"/>
        <w:rPr>
          <w:rFonts w:ascii="Garamond" w:eastAsia="Calibri" w:hAnsi="Garamond" w:cs="Garamond"/>
          <w:sz w:val="24"/>
          <w:szCs w:val="24"/>
        </w:rPr>
      </w:pPr>
      <w:r w:rsidRPr="00CD5000">
        <w:rPr>
          <w:rFonts w:ascii="Garamond" w:eastAsia="Calibri" w:hAnsi="Garamond" w:cs="Garamond"/>
          <w:sz w:val="24"/>
          <w:szCs w:val="24"/>
        </w:rPr>
        <w:t xml:space="preserve">Vi = media dei valori assegnati per ciascun criterio alla manifestazione di interesse in esame; </w:t>
      </w:r>
    </w:p>
    <w:p w14:paraId="4F61B77A" w14:textId="77777777" w:rsidR="00E361F9" w:rsidRPr="00CD5000" w:rsidRDefault="00E361F9" w:rsidP="00A75B13">
      <w:pPr>
        <w:autoSpaceDE w:val="0"/>
        <w:autoSpaceDN w:val="0"/>
        <w:adjustRightInd w:val="0"/>
        <w:spacing w:after="120" w:line="276" w:lineRule="auto"/>
        <w:ind w:left="567" w:right="707"/>
        <w:jc w:val="both"/>
        <w:rPr>
          <w:rFonts w:ascii="Garamond" w:eastAsia="Calibri" w:hAnsi="Garamond" w:cs="Garamond"/>
          <w:sz w:val="24"/>
          <w:szCs w:val="24"/>
        </w:rPr>
      </w:pPr>
      <w:proofErr w:type="spellStart"/>
      <w:r w:rsidRPr="00CD5000">
        <w:rPr>
          <w:rFonts w:ascii="Garamond" w:eastAsia="Calibri" w:hAnsi="Garamond" w:cs="Garamond"/>
          <w:sz w:val="24"/>
          <w:szCs w:val="24"/>
        </w:rPr>
        <w:t>Vmigliore</w:t>
      </w:r>
      <w:proofErr w:type="spellEnd"/>
      <w:r w:rsidRPr="00CD5000">
        <w:rPr>
          <w:rFonts w:ascii="Garamond" w:eastAsia="Calibri" w:hAnsi="Garamond" w:cs="Garamond"/>
          <w:sz w:val="24"/>
          <w:szCs w:val="24"/>
        </w:rPr>
        <w:t xml:space="preserve"> = media dei valori assegnati per ciascun criterio ottenuta dalla migliore manifestazione di interesse per il medesimo criterio;</w:t>
      </w:r>
    </w:p>
    <w:p w14:paraId="558F13CE" w14:textId="77777777" w:rsidR="00E361F9" w:rsidRPr="00CD5000" w:rsidRDefault="00E361F9" w:rsidP="00A75B13">
      <w:pPr>
        <w:autoSpaceDE w:val="0"/>
        <w:autoSpaceDN w:val="0"/>
        <w:adjustRightInd w:val="0"/>
        <w:spacing w:after="120" w:line="276" w:lineRule="auto"/>
        <w:ind w:left="567" w:right="707"/>
        <w:jc w:val="both"/>
        <w:rPr>
          <w:rFonts w:ascii="Garamond" w:eastAsia="Calibri" w:hAnsi="Garamond" w:cs="Garamond"/>
          <w:sz w:val="24"/>
          <w:szCs w:val="24"/>
        </w:rPr>
      </w:pPr>
      <w:r w:rsidRPr="00CD5000">
        <w:rPr>
          <w:rFonts w:ascii="Garamond" w:eastAsia="Calibri" w:hAnsi="Garamond" w:cs="Garamond"/>
          <w:sz w:val="24"/>
          <w:szCs w:val="24"/>
        </w:rPr>
        <w:t xml:space="preserve"> PMAX = punteggio massimo del singolo criterio.</w:t>
      </w:r>
    </w:p>
    <w:p w14:paraId="3F66DB7D" w14:textId="5189EB13" w:rsidR="00E361F9" w:rsidRPr="00CD5000" w:rsidRDefault="00E361F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eastAsia="Calibri" w:hAnsi="Garamond" w:cs="Garamond"/>
          <w:sz w:val="24"/>
          <w:szCs w:val="24"/>
        </w:rPr>
        <w:t>Si precisa che ai fini del calcolo della media (V) nonché dell’operazione di assegnazione dei punteggi definitivi, i quozienti ed i prodotti ottenuti verranno arrotondati alla seconda cifra decimale per difetto, laddove la terza risultasse compresa tra 0 e 4; per eccesso, nel caso la terza cifra decimale risultasse compresa tra 5 e 9.</w:t>
      </w:r>
    </w:p>
    <w:p w14:paraId="51465E04" w14:textId="77777777" w:rsidR="001B45F7" w:rsidRPr="00CD5000" w:rsidRDefault="001B45F7" w:rsidP="00A75B13">
      <w:pPr>
        <w:autoSpaceDE w:val="0"/>
        <w:autoSpaceDN w:val="0"/>
        <w:adjustRightInd w:val="0"/>
        <w:spacing w:after="120" w:line="276" w:lineRule="auto"/>
        <w:ind w:left="426" w:right="707"/>
        <w:jc w:val="both"/>
        <w:rPr>
          <w:rFonts w:ascii="Garamond" w:eastAsia="Calibri" w:hAnsi="Garamond" w:cs="Garamond"/>
          <w:sz w:val="24"/>
          <w:szCs w:val="24"/>
        </w:rPr>
      </w:pPr>
    </w:p>
    <w:p w14:paraId="330C2333" w14:textId="1BD62CE0" w:rsidR="00D60F89" w:rsidRPr="00CD5000" w:rsidRDefault="001D7F39" w:rsidP="00A75B13">
      <w:pPr>
        <w:autoSpaceDE w:val="0"/>
        <w:autoSpaceDN w:val="0"/>
        <w:adjustRightInd w:val="0"/>
        <w:spacing w:after="120" w:line="276" w:lineRule="auto"/>
        <w:ind w:left="426" w:right="707"/>
        <w:jc w:val="both"/>
        <w:rPr>
          <w:rFonts w:ascii="Garamond" w:eastAsia="Calibri" w:hAnsi="Garamond" w:cs="Garamond"/>
          <w:sz w:val="24"/>
          <w:szCs w:val="24"/>
        </w:rPr>
      </w:pPr>
      <w:r w:rsidRPr="00CD5000">
        <w:rPr>
          <w:rFonts w:ascii="Garamond" w:hAnsi="Garamond" w:cs="Garamond-Bold"/>
          <w:b/>
          <w:bCs/>
          <w:sz w:val="20"/>
          <w:szCs w:val="20"/>
        </w:rPr>
        <w:t>6</w:t>
      </w:r>
      <w:r w:rsidR="008D66E5" w:rsidRPr="00CD5000">
        <w:rPr>
          <w:rFonts w:ascii="Garamond" w:hAnsi="Garamond" w:cs="Garamond-Bold"/>
          <w:b/>
          <w:bCs/>
          <w:sz w:val="20"/>
          <w:szCs w:val="20"/>
        </w:rPr>
        <w:t xml:space="preserve"> BIS</w:t>
      </w:r>
      <w:r w:rsidR="00D60F89" w:rsidRPr="00CD5000">
        <w:rPr>
          <w:rFonts w:ascii="Garamond" w:hAnsi="Garamond" w:cs="Garamond-Bold"/>
          <w:b/>
          <w:bCs/>
          <w:sz w:val="20"/>
          <w:szCs w:val="20"/>
        </w:rPr>
        <w:t>.</w:t>
      </w:r>
      <w:r w:rsidR="00D60F89" w:rsidRPr="00CD5000">
        <w:rPr>
          <w:rFonts w:ascii="Garamond-Bold" w:hAnsi="Garamond-Bold" w:cs="Garamond-Bold"/>
          <w:b/>
          <w:bCs/>
          <w:sz w:val="24"/>
          <w:szCs w:val="24"/>
        </w:rPr>
        <w:t xml:space="preserve">     </w:t>
      </w:r>
      <w:r w:rsidR="00D60F89" w:rsidRPr="00CD5000">
        <w:rPr>
          <w:rFonts w:ascii="Garamond" w:hAnsi="Garamond" w:cs="Garamond-Bold"/>
          <w:b/>
          <w:bCs/>
          <w:sz w:val="20"/>
          <w:szCs w:val="20"/>
          <w:u w:val="single"/>
        </w:rPr>
        <w:t>RICOGNIZIONE DELLE MANIFESTAZIONI DI INTERESSE PRESENTATE</w:t>
      </w:r>
    </w:p>
    <w:p w14:paraId="1F2287E6"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6EB27C24" w14:textId="4566A3B2"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BB053C">
        <w:rPr>
          <w:rFonts w:ascii="Garamond" w:eastAsia="Calibri" w:hAnsi="Garamond" w:cs="Garamond"/>
          <w:sz w:val="24"/>
          <w:szCs w:val="24"/>
          <w:highlight w:val="yellow"/>
        </w:rPr>
        <w:lastRenderedPageBreak/>
        <w:t xml:space="preserve">L’apertura dei plichi si terrà il giorno </w:t>
      </w:r>
      <w:r w:rsidR="00970E55" w:rsidRPr="00E65F2F">
        <w:rPr>
          <w:rFonts w:ascii="Garamond" w:eastAsia="Calibri" w:hAnsi="Garamond" w:cs="Garamond"/>
          <w:strike/>
          <w:sz w:val="24"/>
          <w:szCs w:val="24"/>
          <w:highlight w:val="yellow"/>
        </w:rPr>
        <w:t>06</w:t>
      </w:r>
      <w:r w:rsidR="00970E55">
        <w:rPr>
          <w:rFonts w:ascii="Garamond" w:eastAsia="Calibri" w:hAnsi="Garamond" w:cs="Garamond"/>
          <w:sz w:val="24"/>
          <w:szCs w:val="24"/>
          <w:highlight w:val="yellow"/>
        </w:rPr>
        <w:t xml:space="preserve"> </w:t>
      </w:r>
      <w:r w:rsidR="001A7F52">
        <w:rPr>
          <w:rFonts w:ascii="Garamond" w:eastAsia="Calibri" w:hAnsi="Garamond" w:cs="Garamond"/>
          <w:sz w:val="24"/>
          <w:szCs w:val="24"/>
          <w:highlight w:val="yellow"/>
        </w:rPr>
        <w:t>24</w:t>
      </w:r>
      <w:r w:rsidR="00AB3BD0" w:rsidRPr="00BB053C">
        <w:rPr>
          <w:rFonts w:ascii="Garamond" w:eastAsia="Calibri" w:hAnsi="Garamond" w:cs="Garamond"/>
          <w:sz w:val="24"/>
          <w:szCs w:val="24"/>
          <w:highlight w:val="yellow"/>
        </w:rPr>
        <w:t xml:space="preserve">/06/2024 </w:t>
      </w:r>
      <w:r w:rsidRPr="00BB053C">
        <w:rPr>
          <w:rFonts w:ascii="Garamond" w:eastAsia="Calibri" w:hAnsi="Garamond" w:cs="Garamond"/>
          <w:sz w:val="24"/>
          <w:szCs w:val="24"/>
          <w:highlight w:val="yellow"/>
        </w:rPr>
        <w:t>presso gli uffici di FS Sistemi Urbani</w:t>
      </w:r>
      <w:r w:rsidR="00AB75C8" w:rsidRPr="00BB053C">
        <w:rPr>
          <w:rFonts w:ascii="Garamond" w:eastAsia="Calibri" w:hAnsi="Garamond" w:cs="Garamond"/>
          <w:sz w:val="24"/>
          <w:szCs w:val="24"/>
          <w:highlight w:val="yellow"/>
        </w:rPr>
        <w:t xml:space="preserve"> S</w:t>
      </w:r>
      <w:r w:rsidR="00BA3945" w:rsidRPr="00BB053C">
        <w:rPr>
          <w:rFonts w:ascii="Garamond" w:eastAsia="Calibri" w:hAnsi="Garamond" w:cs="Garamond"/>
          <w:sz w:val="24"/>
          <w:szCs w:val="24"/>
          <w:highlight w:val="yellow"/>
        </w:rPr>
        <w:t>.p.A</w:t>
      </w:r>
      <w:r w:rsidRPr="00BB053C">
        <w:rPr>
          <w:rFonts w:ascii="Garamond" w:eastAsia="Calibri" w:hAnsi="Garamond" w:cs="Garamond"/>
          <w:sz w:val="24"/>
          <w:szCs w:val="24"/>
          <w:highlight w:val="yellow"/>
        </w:rPr>
        <w:t xml:space="preserve">. siti in </w:t>
      </w:r>
      <w:r w:rsidR="00D377F1" w:rsidRPr="00BB053C">
        <w:rPr>
          <w:rFonts w:ascii="Garamond" w:eastAsia="Calibri" w:hAnsi="Garamond" w:cs="Garamond"/>
          <w:sz w:val="24"/>
          <w:szCs w:val="24"/>
          <w:highlight w:val="yellow"/>
        </w:rPr>
        <w:t>Roma, in via Marsala 41</w:t>
      </w:r>
      <w:r w:rsidRPr="00BB053C">
        <w:rPr>
          <w:rFonts w:ascii="Garamond" w:eastAsia="Calibri" w:hAnsi="Garamond" w:cs="Garamond"/>
          <w:sz w:val="24"/>
          <w:szCs w:val="24"/>
          <w:highlight w:val="yellow"/>
        </w:rPr>
        <w:t xml:space="preserve">, con inizio alle ore </w:t>
      </w:r>
      <w:r w:rsidR="003124C0" w:rsidRPr="00E65F2F">
        <w:rPr>
          <w:rFonts w:ascii="Garamond" w:eastAsia="Calibri" w:hAnsi="Garamond" w:cs="Garamond"/>
          <w:strike/>
          <w:sz w:val="24"/>
          <w:szCs w:val="24"/>
          <w:highlight w:val="yellow"/>
        </w:rPr>
        <w:t xml:space="preserve">10 </w:t>
      </w:r>
      <w:r w:rsidR="00E57574" w:rsidRPr="00BB053C">
        <w:rPr>
          <w:rFonts w:ascii="Garamond" w:eastAsia="Calibri" w:hAnsi="Garamond" w:cs="Garamond"/>
          <w:sz w:val="24"/>
          <w:szCs w:val="24"/>
          <w:highlight w:val="yellow"/>
        </w:rPr>
        <w:t>15</w:t>
      </w:r>
      <w:r w:rsidR="00AB3BD0" w:rsidRPr="00BB053C">
        <w:rPr>
          <w:rFonts w:ascii="Garamond" w:eastAsia="Calibri" w:hAnsi="Garamond" w:cs="Garamond"/>
          <w:sz w:val="24"/>
          <w:szCs w:val="24"/>
          <w:highlight w:val="yellow"/>
        </w:rPr>
        <w:t>.00</w:t>
      </w:r>
      <w:r w:rsidR="00AB3BD0" w:rsidRPr="00CD5000">
        <w:rPr>
          <w:rFonts w:ascii="Garamond" w:eastAsia="Calibri" w:hAnsi="Garamond" w:cs="Garamond"/>
          <w:sz w:val="24"/>
          <w:szCs w:val="24"/>
        </w:rPr>
        <w:t>.</w:t>
      </w:r>
    </w:p>
    <w:p w14:paraId="32045469"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50516FB5"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Potranno partecipare, per conto di ciascun Operatore al massimo due soggetti individuati</w:t>
      </w:r>
    </w:p>
    <w:p w14:paraId="5F374BB1"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esclusivamente fra gli amministratori e i dipendenti dell’offerente.</w:t>
      </w:r>
    </w:p>
    <w:p w14:paraId="144F76EE"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675FB671"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 xml:space="preserve">Non potranno in ogni caso assistere gli amministratori e dipendenti di Operatori che </w:t>
      </w:r>
      <w:proofErr w:type="gramStart"/>
      <w:r w:rsidRPr="00CD5000">
        <w:rPr>
          <w:rFonts w:ascii="Garamond" w:eastAsia="Calibri" w:hAnsi="Garamond" w:cs="Garamond"/>
          <w:sz w:val="24"/>
          <w:szCs w:val="24"/>
        </w:rPr>
        <w:t>non</w:t>
      </w:r>
      <w:proofErr w:type="gramEnd"/>
    </w:p>
    <w:p w14:paraId="5DE6F187"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abbiano comunque presentato manifestazione di interesse.</w:t>
      </w:r>
    </w:p>
    <w:p w14:paraId="1CC90B84"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62525AEB" w14:textId="5AF5C9D5"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I soggetti partecipanti dovranno presentare apposita delega, rilasciata dal legale</w:t>
      </w:r>
      <w:r w:rsidR="00767BFB" w:rsidRPr="00CD5000">
        <w:rPr>
          <w:rFonts w:ascii="Garamond" w:eastAsia="Calibri" w:hAnsi="Garamond" w:cs="Garamond"/>
          <w:sz w:val="24"/>
          <w:szCs w:val="24"/>
        </w:rPr>
        <w:t xml:space="preserve"> </w:t>
      </w:r>
      <w:r w:rsidRPr="00CD5000">
        <w:rPr>
          <w:rFonts w:ascii="Garamond" w:eastAsia="Calibri" w:hAnsi="Garamond" w:cs="Garamond"/>
          <w:sz w:val="24"/>
          <w:szCs w:val="24"/>
        </w:rPr>
        <w:t>rappresentante su carta intestata dell’offerente, attestante anche la qualifica rivestita dal</w:t>
      </w:r>
      <w:r w:rsidR="000D3962" w:rsidRPr="00CD5000">
        <w:rPr>
          <w:rFonts w:ascii="Garamond" w:eastAsia="Calibri" w:hAnsi="Garamond" w:cs="Garamond"/>
          <w:sz w:val="24"/>
          <w:szCs w:val="24"/>
        </w:rPr>
        <w:t xml:space="preserve"> </w:t>
      </w:r>
      <w:r w:rsidRPr="00CD5000">
        <w:rPr>
          <w:rFonts w:ascii="Garamond" w:eastAsia="Calibri" w:hAnsi="Garamond" w:cs="Garamond"/>
          <w:sz w:val="24"/>
          <w:szCs w:val="24"/>
        </w:rPr>
        <w:t>Delegato all’interno dell’impresa.</w:t>
      </w:r>
    </w:p>
    <w:p w14:paraId="612870A2"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0C76E12F"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Alla delega dovrà essere allegata copia del documento di identità del sottoscrittore.</w:t>
      </w:r>
    </w:p>
    <w:p w14:paraId="3194EB7D"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71C08CC2" w14:textId="15F34789"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La delega potrà essere rilasciata anche da procuratori dei legali rappresentanti ed in tal caso</w:t>
      </w:r>
      <w:r w:rsidR="000D3962" w:rsidRPr="00CD5000">
        <w:rPr>
          <w:rFonts w:ascii="Garamond" w:eastAsia="Calibri" w:hAnsi="Garamond" w:cs="Garamond"/>
          <w:sz w:val="24"/>
          <w:szCs w:val="24"/>
        </w:rPr>
        <w:t xml:space="preserve"> </w:t>
      </w:r>
      <w:r w:rsidRPr="00CD5000">
        <w:rPr>
          <w:rFonts w:ascii="Garamond" w:eastAsia="Calibri" w:hAnsi="Garamond" w:cs="Garamond"/>
          <w:sz w:val="24"/>
          <w:szCs w:val="24"/>
        </w:rPr>
        <w:t>dovrà essere allegata la relativa procura. Dette deleghe devono essere presentate con le</w:t>
      </w:r>
      <w:r w:rsidR="000D3962" w:rsidRPr="00CD5000">
        <w:rPr>
          <w:rFonts w:ascii="Garamond" w:eastAsia="Calibri" w:hAnsi="Garamond" w:cs="Garamond"/>
          <w:sz w:val="24"/>
          <w:szCs w:val="24"/>
        </w:rPr>
        <w:t xml:space="preserve"> </w:t>
      </w:r>
      <w:r w:rsidRPr="00CD5000">
        <w:rPr>
          <w:rFonts w:ascii="Garamond" w:eastAsia="Calibri" w:hAnsi="Garamond" w:cs="Garamond"/>
          <w:sz w:val="24"/>
          <w:szCs w:val="24"/>
        </w:rPr>
        <w:t>medesime modalità sopra descritte.</w:t>
      </w:r>
    </w:p>
    <w:p w14:paraId="5B117144"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7DB08CF8" w14:textId="318AE8E2"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 xml:space="preserve">Inoltre, ciascun Delegato dovrà presentare apposita dichiarazione, rilasciata ai sensi </w:t>
      </w:r>
      <w:r w:rsidR="003034E0" w:rsidRPr="00CD5000">
        <w:rPr>
          <w:rFonts w:ascii="Garamond" w:eastAsia="Calibri" w:hAnsi="Garamond" w:cs="Garamond"/>
          <w:sz w:val="24"/>
          <w:szCs w:val="24"/>
        </w:rPr>
        <w:t>degli artt. 46</w:t>
      </w:r>
      <w:r w:rsidR="00805C62" w:rsidRPr="00CD5000">
        <w:rPr>
          <w:rFonts w:ascii="Garamond" w:eastAsia="Calibri" w:hAnsi="Garamond" w:cs="Garamond"/>
          <w:sz w:val="24"/>
          <w:szCs w:val="24"/>
        </w:rPr>
        <w:t xml:space="preserve">, </w:t>
      </w:r>
      <w:r w:rsidR="003034E0" w:rsidRPr="00CD5000">
        <w:rPr>
          <w:rFonts w:ascii="Garamond" w:eastAsia="Calibri" w:hAnsi="Garamond" w:cs="Garamond"/>
          <w:sz w:val="24"/>
          <w:szCs w:val="24"/>
        </w:rPr>
        <w:t>47</w:t>
      </w:r>
      <w:r w:rsidR="00C032C8" w:rsidRPr="00CD5000">
        <w:rPr>
          <w:rFonts w:ascii="Garamond" w:eastAsia="Calibri" w:hAnsi="Garamond" w:cs="Garamond"/>
          <w:sz w:val="24"/>
          <w:szCs w:val="24"/>
        </w:rPr>
        <w:t xml:space="preserve"> </w:t>
      </w:r>
      <w:r w:rsidR="00805C62" w:rsidRPr="00CD5000">
        <w:rPr>
          <w:rFonts w:ascii="Garamond" w:eastAsia="Calibri" w:hAnsi="Garamond" w:cs="Garamond"/>
          <w:sz w:val="24"/>
          <w:szCs w:val="24"/>
        </w:rPr>
        <w:t xml:space="preserve">e </w:t>
      </w:r>
      <w:r w:rsidRPr="00CD5000">
        <w:rPr>
          <w:rFonts w:ascii="Garamond" w:eastAsia="Calibri" w:hAnsi="Garamond" w:cs="Garamond"/>
          <w:sz w:val="24"/>
          <w:szCs w:val="24"/>
        </w:rPr>
        <w:t>76 del D</w:t>
      </w:r>
      <w:r w:rsidR="009037FE" w:rsidRPr="00CD5000">
        <w:rPr>
          <w:rFonts w:ascii="Garamond" w:eastAsia="Calibri" w:hAnsi="Garamond" w:cs="Garamond"/>
          <w:sz w:val="24"/>
          <w:szCs w:val="24"/>
        </w:rPr>
        <w:t>.</w:t>
      </w:r>
      <w:r w:rsidRPr="00CD5000">
        <w:rPr>
          <w:rFonts w:ascii="Garamond" w:eastAsia="Calibri" w:hAnsi="Garamond" w:cs="Garamond"/>
          <w:sz w:val="24"/>
          <w:szCs w:val="24"/>
        </w:rPr>
        <w:t>P</w:t>
      </w:r>
      <w:r w:rsidR="009037FE" w:rsidRPr="00CD5000">
        <w:rPr>
          <w:rFonts w:ascii="Garamond" w:eastAsia="Calibri" w:hAnsi="Garamond" w:cs="Garamond"/>
          <w:sz w:val="24"/>
          <w:szCs w:val="24"/>
        </w:rPr>
        <w:t>.</w:t>
      </w:r>
      <w:r w:rsidRPr="00CD5000">
        <w:rPr>
          <w:rFonts w:ascii="Garamond" w:eastAsia="Calibri" w:hAnsi="Garamond" w:cs="Garamond"/>
          <w:sz w:val="24"/>
          <w:szCs w:val="24"/>
        </w:rPr>
        <w:t>R</w:t>
      </w:r>
      <w:r w:rsidR="009037FE" w:rsidRPr="00CD5000">
        <w:rPr>
          <w:rFonts w:ascii="Garamond" w:eastAsia="Calibri" w:hAnsi="Garamond" w:cs="Garamond"/>
          <w:sz w:val="24"/>
          <w:szCs w:val="24"/>
        </w:rPr>
        <w:t>.</w:t>
      </w:r>
      <w:r w:rsidRPr="00CD5000">
        <w:rPr>
          <w:rFonts w:ascii="Garamond" w:eastAsia="Calibri" w:hAnsi="Garamond" w:cs="Garamond"/>
          <w:sz w:val="24"/>
          <w:szCs w:val="24"/>
        </w:rPr>
        <w:t xml:space="preserve"> 445/2000, nella quale attesti che non sussistono situazioni di conflitto</w:t>
      </w:r>
      <w:r w:rsidR="000D3962" w:rsidRPr="00CD5000">
        <w:rPr>
          <w:rFonts w:ascii="Garamond" w:eastAsia="Calibri" w:hAnsi="Garamond" w:cs="Garamond"/>
          <w:sz w:val="24"/>
          <w:szCs w:val="24"/>
        </w:rPr>
        <w:t xml:space="preserve"> </w:t>
      </w:r>
      <w:r w:rsidRPr="00CD5000">
        <w:rPr>
          <w:rFonts w:ascii="Garamond" w:eastAsia="Calibri" w:hAnsi="Garamond" w:cs="Garamond"/>
          <w:sz w:val="24"/>
          <w:szCs w:val="24"/>
        </w:rPr>
        <w:t>d’interessi tra gli stessi e le Società del Gruppo FS</w:t>
      </w:r>
      <w:r w:rsidR="00B836E1" w:rsidRPr="00CD5000">
        <w:rPr>
          <w:rFonts w:ascii="Garamond" w:eastAsia="Calibri" w:hAnsi="Garamond" w:cs="Garamond"/>
          <w:sz w:val="24"/>
          <w:szCs w:val="24"/>
        </w:rPr>
        <w:t>,</w:t>
      </w:r>
      <w:r w:rsidRPr="00CD5000">
        <w:rPr>
          <w:rFonts w:ascii="Garamond" w:eastAsia="Calibri" w:hAnsi="Garamond" w:cs="Garamond"/>
          <w:sz w:val="24"/>
          <w:szCs w:val="24"/>
        </w:rPr>
        <w:t xml:space="preserve"> nonché altre circostanze in contrasto con</w:t>
      </w:r>
      <w:r w:rsidR="00B836E1" w:rsidRPr="00CD5000">
        <w:rPr>
          <w:rFonts w:ascii="Garamond" w:eastAsia="Calibri" w:hAnsi="Garamond" w:cs="Garamond"/>
          <w:sz w:val="24"/>
          <w:szCs w:val="24"/>
        </w:rPr>
        <w:t xml:space="preserve"> </w:t>
      </w:r>
      <w:r w:rsidRPr="00CD5000">
        <w:rPr>
          <w:rFonts w:ascii="Garamond" w:eastAsia="Calibri" w:hAnsi="Garamond" w:cs="Garamond"/>
          <w:sz w:val="24"/>
          <w:szCs w:val="24"/>
        </w:rPr>
        <w:t>norme contenute nel “Codice Etico del Gruppo Ferrovie dello Stato Italiane”.</w:t>
      </w:r>
    </w:p>
    <w:p w14:paraId="3ECB3BD5"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791CF103" w14:textId="77777777"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Alla dichiarazione dovrà essere allegata copia del documento di identità del sottoscrittore.</w:t>
      </w:r>
    </w:p>
    <w:p w14:paraId="647A995E"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3A1D58B7" w14:textId="48904578"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Ai fini dell</w:t>
      </w:r>
      <w:r w:rsidR="00C73949" w:rsidRPr="00CD5000">
        <w:rPr>
          <w:rFonts w:ascii="Garamond" w:eastAsia="Calibri" w:hAnsi="Garamond" w:cs="Garamond"/>
          <w:sz w:val="24"/>
          <w:szCs w:val="24"/>
        </w:rPr>
        <w:t xml:space="preserve">a </w:t>
      </w:r>
      <w:r w:rsidRPr="00CD5000">
        <w:rPr>
          <w:rFonts w:ascii="Garamond" w:eastAsia="Calibri" w:hAnsi="Garamond" w:cs="Garamond"/>
          <w:sz w:val="24"/>
          <w:szCs w:val="24"/>
        </w:rPr>
        <w:t>partecipazione alla lettura delle offerte, pertanto, le imprese che abbiano</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presentato offerta, in ottemperanza all</w:t>
      </w:r>
      <w:r w:rsidR="00DD110D" w:rsidRPr="00CD5000">
        <w:rPr>
          <w:rFonts w:ascii="Garamond" w:eastAsia="Calibri" w:hAnsi="Garamond" w:cs="Garamond"/>
          <w:sz w:val="24"/>
          <w:szCs w:val="24"/>
        </w:rPr>
        <w:t>a vigente normativa interna in materia di</w:t>
      </w:r>
      <w:r w:rsidRPr="00CD5000">
        <w:rPr>
          <w:rFonts w:ascii="Garamond" w:eastAsia="Calibri" w:hAnsi="Garamond" w:cs="Garamond"/>
          <w:sz w:val="24"/>
          <w:szCs w:val="24"/>
        </w:rPr>
        <w:t xml:space="preserve"> </w:t>
      </w:r>
      <w:r w:rsidR="00DD110D" w:rsidRPr="00CD5000">
        <w:rPr>
          <w:rFonts w:ascii="Garamond" w:eastAsia="Calibri" w:hAnsi="Garamond" w:cs="Garamond"/>
          <w:sz w:val="24"/>
          <w:szCs w:val="24"/>
        </w:rPr>
        <w:t>“</w:t>
      </w:r>
      <w:r w:rsidR="004D2F25" w:rsidRPr="00CD5000">
        <w:rPr>
          <w:rFonts w:ascii="Garamond" w:eastAsia="Calibri" w:hAnsi="Garamond" w:cs="Garamond"/>
          <w:sz w:val="24"/>
          <w:szCs w:val="24"/>
        </w:rPr>
        <w:t>Partecipazione degli operatori economici a gare delle società del Gruppo</w:t>
      </w:r>
      <w:r w:rsidR="00DD110D" w:rsidRPr="00CD5000">
        <w:rPr>
          <w:rFonts w:ascii="Garamond" w:eastAsia="Calibri" w:hAnsi="Garamond" w:cs="Garamond"/>
          <w:sz w:val="24"/>
          <w:szCs w:val="24"/>
        </w:rPr>
        <w:t xml:space="preserve"> FS”,</w:t>
      </w:r>
      <w:r w:rsidRPr="00CD5000">
        <w:rPr>
          <w:rFonts w:ascii="Garamond" w:eastAsia="Calibri" w:hAnsi="Garamond" w:cs="Garamond"/>
          <w:sz w:val="24"/>
          <w:szCs w:val="24"/>
        </w:rPr>
        <w:t xml:space="preserve"> dovranno trasmettere a mezzo posta elettronica certificata (PEC)</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 xml:space="preserve">all’indirizzo </w:t>
      </w:r>
      <w:r w:rsidRPr="00BB053C">
        <w:rPr>
          <w:rFonts w:ascii="Garamond" w:eastAsia="Calibri" w:hAnsi="Garamond" w:cs="Garamond"/>
          <w:b/>
          <w:bCs/>
          <w:sz w:val="24"/>
          <w:szCs w:val="24"/>
        </w:rPr>
        <w:t>segreteria@pec.fssistemiurbani.it</w:t>
      </w:r>
      <w:r w:rsidRPr="00CD5000">
        <w:rPr>
          <w:rFonts w:ascii="Garamond" w:eastAsia="Calibri" w:hAnsi="Garamond" w:cs="Garamond"/>
          <w:sz w:val="24"/>
          <w:szCs w:val="24"/>
        </w:rPr>
        <w:t xml:space="preserve"> l’elenco dei nominativi e delle qualifiche dei Delegati, o di eventuali sostituti in caso di</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 xml:space="preserve">impossibilità di questi ultimi, corredato di certificato </w:t>
      </w:r>
      <w:r w:rsidR="00676DBE" w:rsidRPr="00CD5000">
        <w:rPr>
          <w:rFonts w:ascii="Garamond" w:eastAsia="Calibri" w:hAnsi="Garamond" w:cs="Garamond"/>
          <w:sz w:val="24"/>
          <w:szCs w:val="24"/>
        </w:rPr>
        <w:t xml:space="preserve">di iscrizione alla sezione ordinaria della </w:t>
      </w:r>
      <w:r w:rsidRPr="00CD5000">
        <w:rPr>
          <w:rFonts w:ascii="Garamond" w:eastAsia="Calibri" w:hAnsi="Garamond" w:cs="Garamond"/>
          <w:sz w:val="24"/>
          <w:szCs w:val="24"/>
        </w:rPr>
        <w:t>C</w:t>
      </w:r>
      <w:r w:rsidR="00E95838" w:rsidRPr="00CD5000">
        <w:rPr>
          <w:rFonts w:ascii="Garamond" w:eastAsia="Calibri" w:hAnsi="Garamond" w:cs="Garamond"/>
          <w:sz w:val="24"/>
          <w:szCs w:val="24"/>
        </w:rPr>
        <w:t>.</w:t>
      </w:r>
      <w:r w:rsidRPr="00CD5000">
        <w:rPr>
          <w:rFonts w:ascii="Garamond" w:eastAsia="Calibri" w:hAnsi="Garamond" w:cs="Garamond"/>
          <w:sz w:val="24"/>
          <w:szCs w:val="24"/>
        </w:rPr>
        <w:t>C</w:t>
      </w:r>
      <w:r w:rsidR="00E95838" w:rsidRPr="00CD5000">
        <w:rPr>
          <w:rFonts w:ascii="Garamond" w:eastAsia="Calibri" w:hAnsi="Garamond" w:cs="Garamond"/>
          <w:sz w:val="24"/>
          <w:szCs w:val="24"/>
        </w:rPr>
        <w:t>.</w:t>
      </w:r>
      <w:r w:rsidRPr="00CD5000">
        <w:rPr>
          <w:rFonts w:ascii="Garamond" w:eastAsia="Calibri" w:hAnsi="Garamond" w:cs="Garamond"/>
          <w:sz w:val="24"/>
          <w:szCs w:val="24"/>
        </w:rPr>
        <w:t>I</w:t>
      </w:r>
      <w:r w:rsidR="00E95838" w:rsidRPr="00CD5000">
        <w:rPr>
          <w:rFonts w:ascii="Garamond" w:eastAsia="Calibri" w:hAnsi="Garamond" w:cs="Garamond"/>
          <w:sz w:val="24"/>
          <w:szCs w:val="24"/>
        </w:rPr>
        <w:t>.</w:t>
      </w:r>
      <w:r w:rsidRPr="00CD5000">
        <w:rPr>
          <w:rFonts w:ascii="Garamond" w:eastAsia="Calibri" w:hAnsi="Garamond" w:cs="Garamond"/>
          <w:sz w:val="24"/>
          <w:szCs w:val="24"/>
        </w:rPr>
        <w:t>A</w:t>
      </w:r>
      <w:r w:rsidR="00E95838" w:rsidRPr="00CD5000">
        <w:rPr>
          <w:rFonts w:ascii="Garamond" w:eastAsia="Calibri" w:hAnsi="Garamond" w:cs="Garamond"/>
          <w:sz w:val="24"/>
          <w:szCs w:val="24"/>
        </w:rPr>
        <w:t>.</w:t>
      </w:r>
      <w:r w:rsidRPr="00CD5000">
        <w:rPr>
          <w:rFonts w:ascii="Garamond" w:eastAsia="Calibri" w:hAnsi="Garamond" w:cs="Garamond"/>
          <w:sz w:val="24"/>
          <w:szCs w:val="24"/>
        </w:rPr>
        <w:t>A</w:t>
      </w:r>
      <w:r w:rsidR="00E95838" w:rsidRPr="00CD5000">
        <w:rPr>
          <w:rFonts w:ascii="Garamond" w:eastAsia="Calibri" w:hAnsi="Garamond" w:cs="Garamond"/>
          <w:sz w:val="24"/>
          <w:szCs w:val="24"/>
        </w:rPr>
        <w:t>.</w:t>
      </w:r>
      <w:r w:rsidRPr="00CD5000">
        <w:rPr>
          <w:rFonts w:ascii="Garamond" w:eastAsia="Calibri" w:hAnsi="Garamond" w:cs="Garamond"/>
          <w:sz w:val="24"/>
          <w:szCs w:val="24"/>
        </w:rPr>
        <w:t xml:space="preserve"> in corso di validità, nonché le</w:t>
      </w:r>
      <w:r w:rsidR="00E95838" w:rsidRPr="00CD5000">
        <w:rPr>
          <w:rFonts w:ascii="Garamond" w:eastAsia="Calibri" w:hAnsi="Garamond" w:cs="Garamond"/>
          <w:sz w:val="24"/>
          <w:szCs w:val="24"/>
        </w:rPr>
        <w:t xml:space="preserve"> </w:t>
      </w:r>
      <w:r w:rsidRPr="00CD5000">
        <w:rPr>
          <w:rFonts w:ascii="Garamond" w:eastAsia="Calibri" w:hAnsi="Garamond" w:cs="Garamond"/>
          <w:sz w:val="24"/>
          <w:szCs w:val="24"/>
        </w:rPr>
        <w:t>relative deleghe e le dichiarazioni di cui sopra, con almeno 3 (tre) giorni naturali consecutivi</w:t>
      </w:r>
      <w:r w:rsidR="00E95838" w:rsidRPr="00CD5000">
        <w:rPr>
          <w:rFonts w:ascii="Garamond" w:eastAsia="Calibri" w:hAnsi="Garamond" w:cs="Garamond"/>
          <w:sz w:val="24"/>
          <w:szCs w:val="24"/>
        </w:rPr>
        <w:t xml:space="preserve"> </w:t>
      </w:r>
      <w:r w:rsidRPr="00CD5000">
        <w:rPr>
          <w:rFonts w:ascii="Garamond" w:eastAsia="Calibri" w:hAnsi="Garamond" w:cs="Garamond"/>
          <w:sz w:val="24"/>
          <w:szCs w:val="24"/>
        </w:rPr>
        <w:t>di anticipo rispetto alla data di apertura dei plichi sopra indicata.</w:t>
      </w:r>
    </w:p>
    <w:p w14:paraId="56773079"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45D98FB6" w14:textId="179FBDA2"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Sarà cura della struttura ricevente informare dell’arrivo dei partecipanti l’Ufficio</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ricevimento e provvedere altresì, non prima di dieci minuti dell’orario stabilito, ad inviare</w:t>
      </w:r>
      <w:r w:rsidR="005232E3" w:rsidRPr="00CD5000">
        <w:rPr>
          <w:rFonts w:ascii="Garamond" w:eastAsia="Calibri" w:hAnsi="Garamond" w:cs="Garamond"/>
          <w:sz w:val="24"/>
          <w:szCs w:val="24"/>
        </w:rPr>
        <w:t xml:space="preserve"> </w:t>
      </w:r>
      <w:r w:rsidRPr="00CD5000">
        <w:rPr>
          <w:rFonts w:ascii="Garamond" w:eastAsia="Calibri" w:hAnsi="Garamond" w:cs="Garamond"/>
          <w:sz w:val="24"/>
          <w:szCs w:val="24"/>
        </w:rPr>
        <w:t>una persona all’ingresso per accompagnare gli ospiti durante la visita.</w:t>
      </w:r>
    </w:p>
    <w:p w14:paraId="594476BA" w14:textId="77777777" w:rsidR="005232E3" w:rsidRPr="00CD5000" w:rsidRDefault="005232E3" w:rsidP="00E65F2F">
      <w:pPr>
        <w:autoSpaceDE w:val="0"/>
        <w:autoSpaceDN w:val="0"/>
        <w:adjustRightInd w:val="0"/>
        <w:spacing w:after="0" w:line="276" w:lineRule="auto"/>
        <w:ind w:left="426" w:right="849"/>
        <w:jc w:val="center"/>
        <w:rPr>
          <w:rFonts w:ascii="Garamond" w:eastAsia="Calibri" w:hAnsi="Garamond" w:cs="Garamond"/>
          <w:sz w:val="24"/>
          <w:szCs w:val="24"/>
        </w:rPr>
      </w:pPr>
    </w:p>
    <w:p w14:paraId="72F2E776" w14:textId="1658593D" w:rsidR="003629B9"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lastRenderedPageBreak/>
        <w:t>Ai fini di quanto sopra, non saranno prese in considerazione le comunicazioni pervenute</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oltre il termine suddetto, incomplete, in contrasto e/o mancanti della documentazione</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anzidetta.</w:t>
      </w:r>
    </w:p>
    <w:p w14:paraId="67C431A0"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379CB62E" w14:textId="60A2165A" w:rsidR="004979A0" w:rsidRPr="00CD5000" w:rsidRDefault="003629B9"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Non potranno comunque assistere soggetti diversi da quelli anticipatamente comunicati</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e/o non in possesso della prescritta delega.</w:t>
      </w:r>
    </w:p>
    <w:p w14:paraId="51EF22DC"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618BEAAD" w14:textId="24F3CD21"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In caso di aggiornamento della ricognizione delle manifestazioni di interesse, gli Operatori</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potranno farsi rappresentare</w:t>
      </w:r>
      <w:r w:rsidR="008C7C45" w:rsidRPr="00CD5000">
        <w:rPr>
          <w:rFonts w:ascii="Garamond" w:eastAsia="Calibri" w:hAnsi="Garamond" w:cs="Garamond"/>
          <w:sz w:val="24"/>
          <w:szCs w:val="24"/>
        </w:rPr>
        <w:t>,</w:t>
      </w:r>
      <w:r w:rsidRPr="00CD5000">
        <w:rPr>
          <w:rFonts w:ascii="Garamond" w:eastAsia="Calibri" w:hAnsi="Garamond" w:cs="Garamond"/>
          <w:sz w:val="24"/>
          <w:szCs w:val="24"/>
        </w:rPr>
        <w:t xml:space="preserve"> nella successiva convocazione, dagli stessi Delegati già</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accreditati ovvero da altri soggetti, per i quali abbiano provveduto ad inviare i documenti e</w:t>
      </w:r>
    </w:p>
    <w:p w14:paraId="4FB6D280" w14:textId="77777777"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le dichiarazioni sopra indicati.</w:t>
      </w:r>
    </w:p>
    <w:p w14:paraId="4E9B946C"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33B668AB" w14:textId="77777777"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Gli Operatori saranno responsabili in via esclusiva degli effetti della mancata osservanza di</w:t>
      </w:r>
    </w:p>
    <w:p w14:paraId="77DA3EBC" w14:textId="77777777"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quanto sopra indicato.</w:t>
      </w:r>
    </w:p>
    <w:p w14:paraId="6D8A465B" w14:textId="77777777" w:rsidR="005232E3" w:rsidRPr="00CD5000" w:rsidRDefault="005232E3" w:rsidP="00A75B13">
      <w:pPr>
        <w:autoSpaceDE w:val="0"/>
        <w:autoSpaceDN w:val="0"/>
        <w:adjustRightInd w:val="0"/>
        <w:spacing w:after="0" w:line="276" w:lineRule="auto"/>
        <w:ind w:left="426" w:right="849"/>
        <w:jc w:val="both"/>
        <w:rPr>
          <w:rFonts w:ascii="Garamond" w:eastAsia="Calibri" w:hAnsi="Garamond" w:cs="Garamond"/>
          <w:sz w:val="24"/>
          <w:szCs w:val="24"/>
        </w:rPr>
      </w:pPr>
    </w:p>
    <w:p w14:paraId="08EC1C8F" w14:textId="47D63B30"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Fermo restando la piena discrezionalità di FSSU in ordine alle modalità di svolgimento</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della ricognizione delle manifestazioni di interesse presentate, si precisa fin d’ora che i</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rappresentanti delle imprese concorrenti non potranno assistere alla valutazione delle stesse</w:t>
      </w:r>
    </w:p>
    <w:p w14:paraId="65105F8E" w14:textId="0CFBD17A"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 xml:space="preserve">da parte della </w:t>
      </w:r>
      <w:r w:rsidR="00C73949" w:rsidRPr="00CD5000">
        <w:rPr>
          <w:rFonts w:ascii="Garamond" w:eastAsia="Calibri" w:hAnsi="Garamond" w:cs="Garamond"/>
          <w:sz w:val="24"/>
          <w:szCs w:val="24"/>
        </w:rPr>
        <w:t>Giuria</w:t>
      </w:r>
      <w:r w:rsidR="00337BED" w:rsidRPr="00CD5000">
        <w:rPr>
          <w:rFonts w:ascii="Garamond" w:eastAsia="Calibri" w:hAnsi="Garamond" w:cs="Garamond"/>
          <w:sz w:val="24"/>
          <w:szCs w:val="24"/>
        </w:rPr>
        <w:t xml:space="preserve"> in or</w:t>
      </w:r>
      <w:r w:rsidR="00402C67" w:rsidRPr="00CD5000">
        <w:rPr>
          <w:rFonts w:ascii="Garamond" w:eastAsia="Calibri" w:hAnsi="Garamond" w:cs="Garamond"/>
          <w:sz w:val="24"/>
          <w:szCs w:val="24"/>
        </w:rPr>
        <w:t xml:space="preserve">dine ai requisiti ed ai criteri </w:t>
      </w:r>
      <w:r w:rsidRPr="00CD5000">
        <w:rPr>
          <w:rFonts w:ascii="Garamond" w:eastAsia="Calibri" w:hAnsi="Garamond" w:cs="Garamond"/>
          <w:sz w:val="24"/>
          <w:szCs w:val="24"/>
        </w:rPr>
        <w:t>di cui a</w:t>
      </w:r>
      <w:r w:rsidR="00402C67" w:rsidRPr="00CD5000">
        <w:rPr>
          <w:rFonts w:ascii="Garamond" w:eastAsia="Calibri" w:hAnsi="Garamond" w:cs="Garamond"/>
          <w:sz w:val="24"/>
          <w:szCs w:val="24"/>
        </w:rPr>
        <w:t xml:space="preserve">i </w:t>
      </w:r>
      <w:r w:rsidRPr="00CD5000">
        <w:rPr>
          <w:rFonts w:ascii="Garamond" w:eastAsia="Calibri" w:hAnsi="Garamond" w:cs="Garamond"/>
          <w:sz w:val="24"/>
          <w:szCs w:val="24"/>
        </w:rPr>
        <w:t>precedent</w:t>
      </w:r>
      <w:r w:rsidR="00402C67" w:rsidRPr="00CD5000">
        <w:rPr>
          <w:rFonts w:ascii="Garamond" w:eastAsia="Calibri" w:hAnsi="Garamond" w:cs="Garamond"/>
          <w:sz w:val="24"/>
          <w:szCs w:val="24"/>
        </w:rPr>
        <w:t xml:space="preserve">i punti </w:t>
      </w:r>
      <w:r w:rsidR="004B199A" w:rsidRPr="00CD5000">
        <w:rPr>
          <w:rFonts w:ascii="Garamond" w:eastAsia="Calibri" w:hAnsi="Garamond" w:cs="Garamond"/>
          <w:sz w:val="24"/>
          <w:szCs w:val="24"/>
        </w:rPr>
        <w:t>3</w:t>
      </w:r>
      <w:r w:rsidR="00402C67" w:rsidRPr="00CD5000">
        <w:rPr>
          <w:rFonts w:ascii="Garamond" w:eastAsia="Calibri" w:hAnsi="Garamond" w:cs="Garamond"/>
          <w:sz w:val="24"/>
          <w:szCs w:val="24"/>
        </w:rPr>
        <w:t xml:space="preserve"> e </w:t>
      </w:r>
      <w:r w:rsidR="004B199A" w:rsidRPr="00CD5000">
        <w:rPr>
          <w:rFonts w:ascii="Garamond" w:eastAsia="Calibri" w:hAnsi="Garamond" w:cs="Garamond"/>
          <w:sz w:val="24"/>
          <w:szCs w:val="24"/>
        </w:rPr>
        <w:t>6</w:t>
      </w:r>
      <w:r w:rsidRPr="00CD5000">
        <w:rPr>
          <w:rFonts w:ascii="Garamond" w:eastAsia="Calibri" w:hAnsi="Garamond" w:cs="Garamond"/>
          <w:sz w:val="24"/>
          <w:szCs w:val="24"/>
        </w:rPr>
        <w:t>.</w:t>
      </w:r>
    </w:p>
    <w:p w14:paraId="1F7A7B6B" w14:textId="77777777" w:rsidR="00C73949" w:rsidRPr="00CD5000" w:rsidRDefault="00C73949" w:rsidP="00A75B13">
      <w:pPr>
        <w:autoSpaceDE w:val="0"/>
        <w:autoSpaceDN w:val="0"/>
        <w:adjustRightInd w:val="0"/>
        <w:spacing w:after="0" w:line="276" w:lineRule="auto"/>
        <w:ind w:left="426" w:right="849"/>
        <w:jc w:val="both"/>
        <w:rPr>
          <w:rFonts w:ascii="Garamond" w:eastAsia="Calibri" w:hAnsi="Garamond" w:cs="Garamond"/>
          <w:sz w:val="24"/>
          <w:szCs w:val="24"/>
        </w:rPr>
      </w:pPr>
    </w:p>
    <w:p w14:paraId="5DF55CE6" w14:textId="16E6C07A" w:rsidR="002B3FD4" w:rsidRPr="00CD5000" w:rsidRDefault="002B3FD4"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 xml:space="preserve">L’esito della selezione sarà comunicato a tutti gli Operatori che avranno validamente presentato </w:t>
      </w:r>
      <w:r w:rsidR="004B199A" w:rsidRPr="00CD5000">
        <w:rPr>
          <w:rFonts w:ascii="Garamond" w:eastAsia="Calibri" w:hAnsi="Garamond" w:cs="Garamond"/>
          <w:sz w:val="24"/>
          <w:szCs w:val="24"/>
        </w:rPr>
        <w:t>l</w:t>
      </w:r>
      <w:r w:rsidRPr="00CD5000">
        <w:rPr>
          <w:rFonts w:ascii="Garamond" w:eastAsia="Calibri" w:hAnsi="Garamond" w:cs="Garamond"/>
          <w:sz w:val="24"/>
          <w:szCs w:val="24"/>
        </w:rPr>
        <w:t xml:space="preserve">a </w:t>
      </w:r>
      <w:r w:rsidR="004B199A" w:rsidRPr="00CD5000">
        <w:rPr>
          <w:rFonts w:ascii="Garamond" w:eastAsia="Calibri" w:hAnsi="Garamond" w:cs="Garamond"/>
          <w:sz w:val="24"/>
          <w:szCs w:val="24"/>
        </w:rPr>
        <w:t>manifestazione di interesse</w:t>
      </w:r>
      <w:r w:rsidRPr="00CD5000">
        <w:rPr>
          <w:rFonts w:ascii="Garamond" w:eastAsia="Calibri" w:hAnsi="Garamond" w:cs="Garamond"/>
          <w:sz w:val="24"/>
          <w:szCs w:val="24"/>
        </w:rPr>
        <w:t>.</w:t>
      </w:r>
    </w:p>
    <w:p w14:paraId="6F88A255" w14:textId="77777777" w:rsidR="002B3FD4" w:rsidRPr="00CD5000" w:rsidRDefault="002B3FD4" w:rsidP="00A75B13">
      <w:pPr>
        <w:autoSpaceDE w:val="0"/>
        <w:autoSpaceDN w:val="0"/>
        <w:adjustRightInd w:val="0"/>
        <w:spacing w:after="0" w:line="276" w:lineRule="auto"/>
        <w:ind w:left="426" w:right="849"/>
        <w:jc w:val="both"/>
        <w:rPr>
          <w:rFonts w:ascii="Garamond" w:eastAsia="Calibri" w:hAnsi="Garamond" w:cs="Garamond"/>
          <w:sz w:val="24"/>
          <w:szCs w:val="24"/>
        </w:rPr>
      </w:pPr>
    </w:p>
    <w:p w14:paraId="402EC0F9" w14:textId="38A56E9C" w:rsidR="003A4391" w:rsidRPr="00CD5000" w:rsidRDefault="003A4391" w:rsidP="00A75B13">
      <w:pPr>
        <w:autoSpaceDE w:val="0"/>
        <w:autoSpaceDN w:val="0"/>
        <w:adjustRightInd w:val="0"/>
        <w:spacing w:after="0" w:line="276" w:lineRule="auto"/>
        <w:ind w:left="426" w:right="849"/>
        <w:jc w:val="both"/>
        <w:rPr>
          <w:rFonts w:ascii="Garamond" w:eastAsia="Calibri" w:hAnsi="Garamond" w:cs="Garamond"/>
          <w:sz w:val="24"/>
          <w:szCs w:val="24"/>
        </w:rPr>
      </w:pPr>
      <w:r w:rsidRPr="00CD5000">
        <w:rPr>
          <w:rFonts w:ascii="Garamond" w:eastAsia="Calibri" w:hAnsi="Garamond" w:cs="Garamond"/>
          <w:sz w:val="24"/>
          <w:szCs w:val="24"/>
        </w:rPr>
        <w:t xml:space="preserve">FSSU si riserva </w:t>
      </w:r>
      <w:r w:rsidR="005F7734">
        <w:rPr>
          <w:rFonts w:ascii="Garamond" w:eastAsia="Calibri" w:hAnsi="Garamond" w:cs="Garamond"/>
          <w:sz w:val="24"/>
          <w:szCs w:val="24"/>
        </w:rPr>
        <w:t xml:space="preserve">a suo insindacabile giudizio </w:t>
      </w:r>
      <w:r w:rsidRPr="00CD5000">
        <w:rPr>
          <w:rFonts w:ascii="Garamond" w:eastAsia="Calibri" w:hAnsi="Garamond" w:cs="Garamond"/>
          <w:sz w:val="24"/>
          <w:szCs w:val="24"/>
        </w:rPr>
        <w:t>di:</w:t>
      </w:r>
    </w:p>
    <w:p w14:paraId="16F6B7CD" w14:textId="733A4DEF" w:rsidR="003A4391" w:rsidRPr="00CD5000" w:rsidRDefault="003A4391" w:rsidP="00A75B13">
      <w:pPr>
        <w:pStyle w:val="Paragrafoelenco"/>
        <w:numPr>
          <w:ilvl w:val="1"/>
          <w:numId w:val="11"/>
        </w:numPr>
        <w:autoSpaceDE w:val="0"/>
        <w:autoSpaceDN w:val="0"/>
        <w:adjustRightInd w:val="0"/>
        <w:spacing w:after="0" w:line="276" w:lineRule="auto"/>
        <w:ind w:right="849"/>
        <w:jc w:val="both"/>
        <w:rPr>
          <w:rFonts w:ascii="Garamond" w:eastAsia="Calibri" w:hAnsi="Garamond" w:cs="Garamond"/>
          <w:sz w:val="24"/>
          <w:szCs w:val="24"/>
        </w:rPr>
      </w:pPr>
      <w:r w:rsidRPr="00CD5000">
        <w:rPr>
          <w:rFonts w:ascii="Garamond" w:eastAsia="Calibri" w:hAnsi="Garamond" w:cs="Garamond"/>
          <w:sz w:val="24"/>
          <w:szCs w:val="24"/>
        </w:rPr>
        <w:t>richiedere ogni chiarimento in ordine al contenuto delle manifestazioni di interesse</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presentate, anche al fine di verificarne la congruità;</w:t>
      </w:r>
    </w:p>
    <w:p w14:paraId="4F41C0FC" w14:textId="5E1A78D5" w:rsidR="002B3FD4" w:rsidRPr="00CD5000" w:rsidRDefault="003A4391" w:rsidP="00A75B13">
      <w:pPr>
        <w:pStyle w:val="Paragrafoelenco"/>
        <w:numPr>
          <w:ilvl w:val="1"/>
          <w:numId w:val="11"/>
        </w:numPr>
        <w:autoSpaceDE w:val="0"/>
        <w:autoSpaceDN w:val="0"/>
        <w:adjustRightInd w:val="0"/>
        <w:spacing w:after="0" w:line="276" w:lineRule="auto"/>
        <w:ind w:right="849"/>
        <w:jc w:val="both"/>
        <w:rPr>
          <w:rFonts w:ascii="Garamond" w:eastAsia="Calibri" w:hAnsi="Garamond" w:cs="Garamond"/>
          <w:sz w:val="24"/>
          <w:szCs w:val="24"/>
        </w:rPr>
      </w:pPr>
      <w:r w:rsidRPr="00CD5000">
        <w:rPr>
          <w:rFonts w:ascii="Garamond" w:eastAsia="Calibri" w:hAnsi="Garamond" w:cs="Garamond"/>
          <w:sz w:val="24"/>
          <w:szCs w:val="24"/>
        </w:rPr>
        <w:t>escludere dalla presente procedura gli Operatori economici per i quali ritenga non</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 xml:space="preserve">sussistere una adeguata affidabilità rispetto ai requisiti ed ai criteri richiesti </w:t>
      </w:r>
      <w:r w:rsidR="003D7E7E" w:rsidRPr="00CD5000">
        <w:rPr>
          <w:rFonts w:ascii="Garamond" w:eastAsia="Calibri" w:hAnsi="Garamond" w:cs="Garamond"/>
          <w:sz w:val="24"/>
          <w:szCs w:val="24"/>
        </w:rPr>
        <w:t xml:space="preserve">di cui </w:t>
      </w:r>
      <w:r w:rsidR="004B199A" w:rsidRPr="00CD5000">
        <w:rPr>
          <w:rFonts w:ascii="Garamond" w:eastAsia="Calibri" w:hAnsi="Garamond" w:cs="Garamond"/>
          <w:sz w:val="24"/>
          <w:szCs w:val="24"/>
        </w:rPr>
        <w:t>ai punti</w:t>
      </w:r>
      <w:r w:rsidRPr="00CD5000">
        <w:rPr>
          <w:rFonts w:ascii="Garamond" w:eastAsia="Calibri" w:hAnsi="Garamond" w:cs="Garamond"/>
          <w:sz w:val="24"/>
          <w:szCs w:val="24"/>
        </w:rPr>
        <w:t xml:space="preserve"> 3 e </w:t>
      </w:r>
      <w:r w:rsidR="003D7E7E" w:rsidRPr="00CD5000">
        <w:rPr>
          <w:rFonts w:ascii="Garamond" w:eastAsia="Calibri" w:hAnsi="Garamond" w:cs="Garamond"/>
          <w:sz w:val="24"/>
          <w:szCs w:val="24"/>
        </w:rPr>
        <w:t xml:space="preserve">6 </w:t>
      </w:r>
      <w:r w:rsidRPr="00CD5000">
        <w:rPr>
          <w:rFonts w:ascii="Garamond" w:eastAsia="Calibri" w:hAnsi="Garamond" w:cs="Garamond"/>
          <w:sz w:val="24"/>
          <w:szCs w:val="24"/>
        </w:rPr>
        <w:t xml:space="preserve">ovvero che propongano </w:t>
      </w:r>
      <w:proofErr w:type="gramStart"/>
      <w:r w:rsidRPr="00CD5000">
        <w:rPr>
          <w:rFonts w:ascii="Garamond" w:eastAsia="Calibri" w:hAnsi="Garamond" w:cs="Garamond"/>
          <w:sz w:val="24"/>
          <w:szCs w:val="24"/>
        </w:rPr>
        <w:t>un team</w:t>
      </w:r>
      <w:proofErr w:type="gramEnd"/>
      <w:r w:rsidRPr="00CD5000">
        <w:rPr>
          <w:rFonts w:ascii="Garamond" w:eastAsia="Calibri" w:hAnsi="Garamond" w:cs="Garamond"/>
          <w:sz w:val="24"/>
          <w:szCs w:val="24"/>
        </w:rPr>
        <w:t xml:space="preserve"> di </w:t>
      </w:r>
      <w:r w:rsidR="00B6467D" w:rsidRPr="00CD5000">
        <w:rPr>
          <w:rFonts w:ascii="Garamond" w:eastAsia="Calibri" w:hAnsi="Garamond" w:cs="Garamond"/>
          <w:sz w:val="24"/>
          <w:szCs w:val="24"/>
        </w:rPr>
        <w:t xml:space="preserve">professionisti </w:t>
      </w:r>
      <w:r w:rsidRPr="00CD5000">
        <w:rPr>
          <w:rFonts w:ascii="Garamond" w:eastAsia="Calibri" w:hAnsi="Garamond" w:cs="Garamond"/>
          <w:sz w:val="24"/>
          <w:szCs w:val="24"/>
        </w:rPr>
        <w:t>per i quali ritenga non sussistere una</w:t>
      </w:r>
      <w:r w:rsidR="00C73949" w:rsidRPr="00CD5000">
        <w:rPr>
          <w:rFonts w:ascii="Garamond" w:eastAsia="Calibri" w:hAnsi="Garamond" w:cs="Garamond"/>
          <w:sz w:val="24"/>
          <w:szCs w:val="24"/>
        </w:rPr>
        <w:t xml:space="preserve"> </w:t>
      </w:r>
      <w:r w:rsidRPr="00CD5000">
        <w:rPr>
          <w:rFonts w:ascii="Garamond" w:eastAsia="Calibri" w:hAnsi="Garamond" w:cs="Garamond"/>
          <w:sz w:val="24"/>
          <w:szCs w:val="24"/>
        </w:rPr>
        <w:t>adeguata affidabilità professionale</w:t>
      </w:r>
      <w:r w:rsidR="002B4260" w:rsidRPr="00CD5000">
        <w:rPr>
          <w:rFonts w:ascii="Garamond" w:eastAsia="Calibri" w:hAnsi="Garamond" w:cs="Garamond"/>
          <w:sz w:val="24"/>
          <w:szCs w:val="24"/>
        </w:rPr>
        <w:t>;</w:t>
      </w:r>
    </w:p>
    <w:p w14:paraId="3968199A" w14:textId="389A6B75" w:rsidR="007F5A20" w:rsidRPr="00CD5000" w:rsidRDefault="00EB156D" w:rsidP="00A75B13">
      <w:pPr>
        <w:pStyle w:val="Paragrafoelenco"/>
        <w:numPr>
          <w:ilvl w:val="1"/>
          <w:numId w:val="11"/>
        </w:numPr>
        <w:autoSpaceDE w:val="0"/>
        <w:autoSpaceDN w:val="0"/>
        <w:adjustRightInd w:val="0"/>
        <w:spacing w:after="0" w:line="276" w:lineRule="auto"/>
        <w:ind w:right="849"/>
        <w:jc w:val="both"/>
        <w:rPr>
          <w:rFonts w:ascii="Garamond" w:eastAsia="Calibri" w:hAnsi="Garamond" w:cs="Garamond"/>
          <w:sz w:val="24"/>
          <w:szCs w:val="24"/>
        </w:rPr>
      </w:pPr>
      <w:r w:rsidRPr="00CD5000">
        <w:rPr>
          <w:rFonts w:ascii="Garamond" w:eastAsia="Calibri" w:hAnsi="Garamond" w:cs="Garamond"/>
          <w:sz w:val="24"/>
          <w:szCs w:val="24"/>
        </w:rPr>
        <w:t>proseguire con l’individuazione dell’Operatore Selezionato anche in caso di partecipazione di un solo Operatore.</w:t>
      </w:r>
    </w:p>
    <w:p w14:paraId="0CE64FDD" w14:textId="14F41FF6" w:rsidR="00E361F9" w:rsidRPr="00CD5000" w:rsidRDefault="00E361F9" w:rsidP="00A75B13">
      <w:pPr>
        <w:autoSpaceDE w:val="0"/>
        <w:autoSpaceDN w:val="0"/>
        <w:adjustRightInd w:val="0"/>
        <w:spacing w:after="120" w:line="276" w:lineRule="auto"/>
        <w:ind w:left="426" w:right="707"/>
        <w:jc w:val="both"/>
        <w:rPr>
          <w:rFonts w:ascii="Garamond" w:eastAsia="Calibri" w:hAnsi="Garamond" w:cs="Garamond"/>
          <w:b/>
          <w:smallCaps/>
          <w:sz w:val="20"/>
          <w:szCs w:val="20"/>
          <w:u w:val="single"/>
        </w:rPr>
      </w:pPr>
    </w:p>
    <w:p w14:paraId="739C5A7A" w14:textId="2DB41C27" w:rsidR="007F5A20" w:rsidRPr="00CD5000" w:rsidRDefault="007F5A20"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0"/>
          <w:szCs w:val="20"/>
          <w:u w:val="single"/>
        </w:rPr>
      </w:pPr>
      <w:r w:rsidRPr="00CD5000">
        <w:rPr>
          <w:rFonts w:ascii="Garamond" w:eastAsia="Calibri" w:hAnsi="Garamond" w:cs="Garamond"/>
          <w:b/>
          <w:smallCaps/>
          <w:sz w:val="20"/>
          <w:szCs w:val="20"/>
          <w:u w:val="single"/>
        </w:rPr>
        <w:t>DIRITTO DI PRELAZIONE</w:t>
      </w:r>
    </w:p>
    <w:p w14:paraId="6A822790" w14:textId="521524C0" w:rsidR="00390B98" w:rsidRPr="00CD5000" w:rsidRDefault="00E361F9" w:rsidP="00A75B13">
      <w:pPr>
        <w:pStyle w:val="Corpotesto"/>
        <w:adjustRightInd/>
        <w:spacing w:before="78" w:line="276" w:lineRule="auto"/>
        <w:ind w:left="426" w:right="170"/>
        <w:jc w:val="both"/>
        <w:rPr>
          <w:rFonts w:ascii="Garamond" w:eastAsia="Calibri" w:hAnsi="Garamond" w:cs="Garamond"/>
          <w:sz w:val="24"/>
          <w:szCs w:val="24"/>
        </w:rPr>
      </w:pPr>
      <w:r w:rsidRPr="00CD5000">
        <w:rPr>
          <w:rFonts w:ascii="Garamond" w:eastAsia="Calibri" w:hAnsi="Garamond" w:cs="Garamond"/>
          <w:sz w:val="24"/>
          <w:szCs w:val="24"/>
        </w:rPr>
        <w:t xml:space="preserve">L’Operatore economico che avrà presentato la </w:t>
      </w:r>
      <w:r w:rsidR="008D2E4E" w:rsidRPr="00CD5000">
        <w:rPr>
          <w:rFonts w:ascii="Garamond" w:eastAsia="Calibri" w:hAnsi="Garamond" w:cs="Garamond"/>
          <w:sz w:val="24"/>
          <w:szCs w:val="24"/>
        </w:rPr>
        <w:t>manifestazione di interesse</w:t>
      </w:r>
      <w:r w:rsidRPr="00CD5000">
        <w:rPr>
          <w:rFonts w:ascii="Garamond" w:eastAsia="Calibri" w:hAnsi="Garamond" w:cs="Garamond"/>
          <w:sz w:val="24"/>
          <w:szCs w:val="24"/>
        </w:rPr>
        <w:t xml:space="preserve"> alla quale verrà attribuito il maggior punteggio complessivo  dovrà, previa verifica dei requisiti </w:t>
      </w:r>
      <w:r w:rsidR="00975383" w:rsidRPr="00CD5000">
        <w:rPr>
          <w:rFonts w:ascii="Garamond" w:eastAsia="Calibri" w:hAnsi="Garamond" w:cs="Garamond"/>
          <w:sz w:val="24"/>
          <w:szCs w:val="24"/>
        </w:rPr>
        <w:t xml:space="preserve"> </w:t>
      </w:r>
      <w:r w:rsidRPr="00CD5000">
        <w:rPr>
          <w:rFonts w:ascii="Garamond" w:eastAsia="Calibri" w:hAnsi="Garamond" w:cs="Garamond"/>
          <w:sz w:val="24"/>
          <w:szCs w:val="24"/>
        </w:rPr>
        <w:t>oggetto delle dichiarazioni rese in sede di presentazione delle manifestazioni di interesse</w:t>
      </w:r>
      <w:r w:rsidR="00707156" w:rsidRPr="00CD5000">
        <w:rPr>
          <w:rFonts w:ascii="Garamond" w:eastAsia="Calibri" w:hAnsi="Garamond" w:cs="Garamond"/>
          <w:sz w:val="24"/>
          <w:szCs w:val="24"/>
        </w:rPr>
        <w:t xml:space="preserve"> e</w:t>
      </w:r>
      <w:r w:rsidR="00B920F5" w:rsidRPr="00CD5000">
        <w:rPr>
          <w:rFonts w:ascii="Garamond" w:eastAsia="Calibri" w:hAnsi="Garamond" w:cs="Garamond"/>
          <w:sz w:val="24"/>
          <w:szCs w:val="24"/>
        </w:rPr>
        <w:t xml:space="preserve"> subordinatamente all’</w:t>
      </w:r>
      <w:r w:rsidR="00707156" w:rsidRPr="00CD5000">
        <w:rPr>
          <w:rFonts w:ascii="Garamond" w:eastAsia="Calibri" w:hAnsi="Garamond" w:cs="Garamond"/>
          <w:sz w:val="24"/>
          <w:szCs w:val="24"/>
        </w:rPr>
        <w:t>espressa autorizzazione delle Società Proprietarie</w:t>
      </w:r>
      <w:r w:rsidRPr="00CD5000">
        <w:rPr>
          <w:rFonts w:ascii="Garamond" w:eastAsia="Calibri" w:hAnsi="Garamond" w:cs="Garamond"/>
          <w:sz w:val="24"/>
          <w:szCs w:val="24"/>
        </w:rPr>
        <w:t xml:space="preserve">, sottoscrivere con FSSU </w:t>
      </w:r>
      <w:r w:rsidR="005A3471" w:rsidRPr="00CD5000">
        <w:rPr>
          <w:rFonts w:ascii="Garamond" w:eastAsia="Calibri" w:hAnsi="Garamond" w:cs="Garamond"/>
          <w:sz w:val="24"/>
          <w:szCs w:val="24"/>
        </w:rPr>
        <w:t>un c</w:t>
      </w:r>
      <w:r w:rsidRPr="00CD5000">
        <w:rPr>
          <w:rFonts w:ascii="Garamond" w:eastAsia="Calibri" w:hAnsi="Garamond" w:cs="Garamond"/>
          <w:sz w:val="24"/>
          <w:szCs w:val="24"/>
        </w:rPr>
        <w:t>ontratto</w:t>
      </w:r>
      <w:r w:rsidR="00932472" w:rsidRPr="00CD5000">
        <w:rPr>
          <w:rFonts w:ascii="Garamond" w:eastAsia="Calibri" w:hAnsi="Garamond" w:cs="Garamond"/>
          <w:sz w:val="24"/>
          <w:szCs w:val="24"/>
        </w:rPr>
        <w:t xml:space="preserve"> </w:t>
      </w:r>
      <w:r w:rsidR="002C2691" w:rsidRPr="00CD5000">
        <w:rPr>
          <w:rFonts w:ascii="Garamond" w:eastAsia="Calibri" w:hAnsi="Garamond" w:cs="Garamond"/>
          <w:sz w:val="24"/>
          <w:szCs w:val="24"/>
        </w:rPr>
        <w:t>–</w:t>
      </w:r>
      <w:r w:rsidR="005A3471" w:rsidRPr="00CD5000">
        <w:rPr>
          <w:rFonts w:ascii="Garamond" w:eastAsia="Calibri" w:hAnsi="Garamond" w:cs="Garamond"/>
          <w:sz w:val="24"/>
          <w:szCs w:val="24"/>
        </w:rPr>
        <w:t xml:space="preserve"> </w:t>
      </w:r>
      <w:r w:rsidR="002C2691" w:rsidRPr="00CD5000">
        <w:rPr>
          <w:rFonts w:ascii="Garamond" w:eastAsia="Calibri" w:hAnsi="Garamond" w:cs="Garamond"/>
          <w:sz w:val="24"/>
          <w:szCs w:val="24"/>
        </w:rPr>
        <w:t xml:space="preserve">cfr. </w:t>
      </w:r>
      <w:r w:rsidR="0049672E" w:rsidRPr="00CD5000">
        <w:rPr>
          <w:rFonts w:ascii="Garamond" w:hAnsi="Garamond"/>
          <w:sz w:val="24"/>
          <w:szCs w:val="24"/>
        </w:rPr>
        <w:t xml:space="preserve">Bozza di Contratto soggetta a </w:t>
      </w:r>
      <w:r w:rsidR="0049672E" w:rsidRPr="00CD5000">
        <w:rPr>
          <w:rFonts w:ascii="Garamond" w:eastAsia="Calibri" w:hAnsi="Garamond" w:cs="Garamond"/>
          <w:sz w:val="24"/>
          <w:szCs w:val="24"/>
        </w:rPr>
        <w:t>modifiche/integrazioni anche sostanziali in base alle indicazioni che verranno al riguardo fornite dalle Società Proprietarie</w:t>
      </w:r>
      <w:r w:rsidR="002B43CC" w:rsidRPr="00CD5000">
        <w:rPr>
          <w:rFonts w:ascii="Garamond" w:eastAsia="Calibri" w:hAnsi="Garamond" w:cs="Garamond"/>
          <w:sz w:val="24"/>
          <w:szCs w:val="24"/>
        </w:rPr>
        <w:t xml:space="preserve"> </w:t>
      </w:r>
      <w:r w:rsidR="0049672E" w:rsidRPr="00CD5000">
        <w:rPr>
          <w:rFonts w:ascii="Garamond" w:eastAsia="Calibri" w:hAnsi="Garamond" w:cs="Garamond"/>
          <w:sz w:val="24"/>
          <w:szCs w:val="24"/>
        </w:rPr>
        <w:t xml:space="preserve">allegata </w:t>
      </w:r>
      <w:r w:rsidR="0049672E" w:rsidRPr="00CD5000">
        <w:rPr>
          <w:rFonts w:ascii="Garamond" w:eastAsia="Calibri" w:hAnsi="Garamond" w:cs="Garamond"/>
          <w:i/>
          <w:iCs/>
          <w:sz w:val="24"/>
          <w:szCs w:val="24"/>
        </w:rPr>
        <w:t>sub</w:t>
      </w:r>
      <w:r w:rsidR="0049672E" w:rsidRPr="00CD5000">
        <w:rPr>
          <w:rFonts w:ascii="Garamond" w:eastAsia="Calibri" w:hAnsi="Garamond" w:cs="Garamond"/>
          <w:sz w:val="24"/>
          <w:szCs w:val="24"/>
        </w:rPr>
        <w:t xml:space="preserve"> </w:t>
      </w:r>
      <w:r w:rsidR="0071272A">
        <w:rPr>
          <w:rFonts w:ascii="Garamond" w:eastAsia="Calibri" w:hAnsi="Garamond" w:cs="Garamond"/>
          <w:b/>
          <w:bCs/>
          <w:sz w:val="24"/>
          <w:szCs w:val="24"/>
        </w:rPr>
        <w:t>C</w:t>
      </w:r>
      <w:r w:rsidR="0049672E" w:rsidRPr="00CD5000">
        <w:rPr>
          <w:rFonts w:ascii="Garamond" w:eastAsia="Calibri" w:hAnsi="Garamond" w:cs="Garamond"/>
          <w:sz w:val="24"/>
          <w:szCs w:val="24"/>
        </w:rPr>
        <w:t xml:space="preserve"> </w:t>
      </w:r>
      <w:r w:rsidR="00BE15CF" w:rsidRPr="00CD5000">
        <w:rPr>
          <w:rFonts w:ascii="Garamond" w:eastAsia="Calibri" w:hAnsi="Garamond" w:cs="Garamond"/>
          <w:sz w:val="24"/>
          <w:szCs w:val="24"/>
        </w:rPr>
        <w:t>-</w:t>
      </w:r>
      <w:r w:rsidR="00637043" w:rsidRPr="00CD5000">
        <w:rPr>
          <w:rFonts w:ascii="Garamond" w:eastAsia="Calibri" w:hAnsi="Garamond" w:cs="Garamond"/>
          <w:sz w:val="24"/>
          <w:szCs w:val="24"/>
        </w:rPr>
        <w:t xml:space="preserve"> </w:t>
      </w:r>
      <w:r w:rsidR="000A52DE" w:rsidRPr="00CD5000">
        <w:rPr>
          <w:rFonts w:ascii="Garamond" w:eastAsia="Calibri" w:hAnsi="Garamond" w:cs="Garamond"/>
          <w:sz w:val="24"/>
          <w:szCs w:val="24"/>
        </w:rPr>
        <w:t xml:space="preserve">che disciplinerà i termini e le </w:t>
      </w:r>
      <w:r w:rsidR="000A52DE" w:rsidRPr="00CD5000">
        <w:rPr>
          <w:rFonts w:ascii="Garamond" w:eastAsia="Calibri" w:hAnsi="Garamond" w:cs="Garamond"/>
          <w:sz w:val="24"/>
          <w:szCs w:val="24"/>
        </w:rPr>
        <w:lastRenderedPageBreak/>
        <w:t xml:space="preserve">condizioni per il </w:t>
      </w:r>
      <w:r w:rsidR="009A445E" w:rsidRPr="00CD5000">
        <w:rPr>
          <w:rFonts w:ascii="Garamond" w:hAnsi="Garamond"/>
          <w:sz w:val="24"/>
          <w:szCs w:val="24"/>
        </w:rPr>
        <w:t>riconosci</w:t>
      </w:r>
      <w:r w:rsidR="007E35BA" w:rsidRPr="00CD5000">
        <w:rPr>
          <w:rFonts w:ascii="Garamond" w:hAnsi="Garamond"/>
          <w:sz w:val="24"/>
          <w:szCs w:val="24"/>
        </w:rPr>
        <w:t xml:space="preserve">mento al </w:t>
      </w:r>
      <w:r w:rsidR="009A445E" w:rsidRPr="00CD5000">
        <w:rPr>
          <w:rFonts w:ascii="Garamond" w:hAnsi="Garamond"/>
          <w:sz w:val="24"/>
          <w:szCs w:val="24"/>
        </w:rPr>
        <w:t xml:space="preserve">suddetto Operatore </w:t>
      </w:r>
      <w:r w:rsidR="008C2FA4" w:rsidRPr="00CD5000">
        <w:rPr>
          <w:rFonts w:ascii="Garamond" w:hAnsi="Garamond"/>
          <w:sz w:val="24"/>
          <w:szCs w:val="24"/>
        </w:rPr>
        <w:t xml:space="preserve">di </w:t>
      </w:r>
      <w:r w:rsidRPr="00CD5000">
        <w:rPr>
          <w:rFonts w:ascii="Garamond" w:eastAsia="Calibri" w:hAnsi="Garamond" w:cs="Garamond"/>
          <w:sz w:val="24"/>
          <w:szCs w:val="24"/>
        </w:rPr>
        <w:t>un diritto di prelazione</w:t>
      </w:r>
      <w:r w:rsidR="00AA1526" w:rsidRPr="00CD5000">
        <w:rPr>
          <w:rFonts w:ascii="Garamond" w:eastAsia="Calibri" w:hAnsi="Garamond" w:cs="Garamond"/>
          <w:sz w:val="24"/>
          <w:szCs w:val="24"/>
        </w:rPr>
        <w:t xml:space="preserve"> </w:t>
      </w:r>
      <w:r w:rsidR="00A069C2" w:rsidRPr="00CD5000">
        <w:rPr>
          <w:rFonts w:ascii="Garamond" w:eastAsia="Calibri" w:hAnsi="Garamond" w:cs="Garamond"/>
          <w:sz w:val="24"/>
          <w:szCs w:val="24"/>
        </w:rPr>
        <w:t xml:space="preserve">da esercitarsi nell’ambito della Procedura di Vendita </w:t>
      </w:r>
      <w:r w:rsidR="00FA67E5" w:rsidRPr="00CD5000">
        <w:rPr>
          <w:rFonts w:ascii="Garamond" w:eastAsia="Calibri" w:hAnsi="Garamond" w:cs="Garamond"/>
          <w:sz w:val="24"/>
          <w:szCs w:val="24"/>
        </w:rPr>
        <w:t>dell’Area</w:t>
      </w:r>
      <w:r w:rsidR="00A069C2" w:rsidRPr="00CD5000">
        <w:rPr>
          <w:rFonts w:ascii="Garamond" w:eastAsia="Calibri" w:hAnsi="Garamond" w:cs="Garamond"/>
          <w:sz w:val="24"/>
          <w:szCs w:val="24"/>
        </w:rPr>
        <w:t>,</w:t>
      </w:r>
      <w:r w:rsidR="00FA67E5" w:rsidRPr="00CD5000">
        <w:rPr>
          <w:rFonts w:ascii="Garamond" w:eastAsia="Calibri" w:hAnsi="Garamond" w:cs="Garamond"/>
          <w:sz w:val="24"/>
          <w:szCs w:val="24"/>
        </w:rPr>
        <w:t xml:space="preserve"> </w:t>
      </w:r>
      <w:r w:rsidR="00116CB3" w:rsidRPr="00CD5000">
        <w:rPr>
          <w:rFonts w:ascii="Garamond" w:hAnsi="Garamond"/>
          <w:sz w:val="24"/>
          <w:szCs w:val="24"/>
        </w:rPr>
        <w:t xml:space="preserve">così come eventualmente </w:t>
      </w:r>
      <w:proofErr w:type="spellStart"/>
      <w:r w:rsidR="00116CB3" w:rsidRPr="00CD5000">
        <w:rPr>
          <w:rFonts w:ascii="Garamond" w:hAnsi="Garamond"/>
          <w:sz w:val="24"/>
          <w:szCs w:val="24"/>
        </w:rPr>
        <w:t>riperimetrata</w:t>
      </w:r>
      <w:proofErr w:type="spellEnd"/>
      <w:r w:rsidR="00116CB3" w:rsidRPr="00CD5000">
        <w:rPr>
          <w:rFonts w:ascii="Garamond" w:hAnsi="Garamond"/>
          <w:sz w:val="24"/>
          <w:szCs w:val="24"/>
        </w:rPr>
        <w:t xml:space="preserve"> dalle Società del Gruppo FS in base a proprie valutazioni commerciali e/o per effetto delle esigenze di carattere infrastrutturale connesse allo sviluppo dell’iniziativa</w:t>
      </w:r>
      <w:r w:rsidR="00390B98" w:rsidRPr="00CD5000">
        <w:rPr>
          <w:rFonts w:ascii="Garamond" w:eastAsia="Calibri" w:hAnsi="Garamond" w:cs="Garamond"/>
          <w:sz w:val="24"/>
          <w:szCs w:val="24"/>
        </w:rPr>
        <w:t>.  </w:t>
      </w:r>
    </w:p>
    <w:p w14:paraId="2BC6752F" w14:textId="3D250656" w:rsidR="004766B5" w:rsidRPr="00CD5000" w:rsidRDefault="009273B2" w:rsidP="00A75B13">
      <w:pPr>
        <w:pStyle w:val="Corpotesto"/>
        <w:adjustRightInd/>
        <w:spacing w:before="78" w:line="276" w:lineRule="auto"/>
        <w:ind w:left="426" w:right="170"/>
        <w:jc w:val="both"/>
        <w:rPr>
          <w:rFonts w:ascii="Garamond" w:hAnsi="Garamond"/>
          <w:sz w:val="24"/>
          <w:szCs w:val="24"/>
        </w:rPr>
      </w:pPr>
      <w:r w:rsidRPr="00CD5000">
        <w:rPr>
          <w:rFonts w:ascii="Garamond" w:hAnsi="Garamond"/>
          <w:sz w:val="24"/>
          <w:szCs w:val="24"/>
        </w:rPr>
        <w:t>Fermo restando quanto previst</w:t>
      </w:r>
      <w:r w:rsidR="00585E24" w:rsidRPr="00CD5000">
        <w:rPr>
          <w:rFonts w:ascii="Garamond" w:hAnsi="Garamond"/>
          <w:sz w:val="24"/>
          <w:szCs w:val="24"/>
        </w:rPr>
        <w:t>o agli artt.</w:t>
      </w:r>
      <w:r w:rsidRPr="00CD5000">
        <w:rPr>
          <w:rFonts w:ascii="Garamond" w:hAnsi="Garamond"/>
          <w:sz w:val="24"/>
          <w:szCs w:val="24"/>
        </w:rPr>
        <w:t xml:space="preserve"> </w:t>
      </w:r>
      <w:r w:rsidR="00585E24" w:rsidRPr="00CD5000">
        <w:rPr>
          <w:rFonts w:ascii="Garamond" w:hAnsi="Garamond"/>
          <w:sz w:val="24"/>
          <w:szCs w:val="24"/>
        </w:rPr>
        <w:t xml:space="preserve">2 e 10 del presente </w:t>
      </w:r>
      <w:r w:rsidR="00BE5BD2" w:rsidRPr="00CD5000">
        <w:rPr>
          <w:rFonts w:ascii="Garamond" w:hAnsi="Garamond"/>
          <w:sz w:val="24"/>
          <w:szCs w:val="24"/>
        </w:rPr>
        <w:t>D</w:t>
      </w:r>
      <w:r w:rsidR="00585E24" w:rsidRPr="00CD5000">
        <w:rPr>
          <w:rFonts w:ascii="Garamond" w:hAnsi="Garamond"/>
          <w:sz w:val="24"/>
          <w:szCs w:val="24"/>
        </w:rPr>
        <w:t>isciplinare, r</w:t>
      </w:r>
      <w:r w:rsidR="00C02B13" w:rsidRPr="00CD5000">
        <w:rPr>
          <w:rFonts w:ascii="Garamond" w:hAnsi="Garamond"/>
          <w:sz w:val="24"/>
          <w:szCs w:val="24"/>
        </w:rPr>
        <w:t>esta inteso che l’</w:t>
      </w:r>
      <w:r w:rsidR="005F4485" w:rsidRPr="00CD5000">
        <w:rPr>
          <w:rFonts w:ascii="Garamond" w:hAnsi="Garamond"/>
          <w:sz w:val="24"/>
          <w:szCs w:val="24"/>
        </w:rPr>
        <w:t>O</w:t>
      </w:r>
      <w:r w:rsidR="00C02B13" w:rsidRPr="00CD5000">
        <w:rPr>
          <w:rFonts w:ascii="Garamond" w:hAnsi="Garamond"/>
          <w:sz w:val="24"/>
          <w:szCs w:val="24"/>
        </w:rPr>
        <w:t>peratore</w:t>
      </w:r>
      <w:r w:rsidR="005F4485" w:rsidRPr="00CD5000">
        <w:rPr>
          <w:rFonts w:ascii="Garamond" w:hAnsi="Garamond"/>
          <w:sz w:val="24"/>
          <w:szCs w:val="24"/>
        </w:rPr>
        <w:t xml:space="preserve"> selezionato potrà eventualm</w:t>
      </w:r>
      <w:r w:rsidR="008E452B" w:rsidRPr="00CD5000">
        <w:rPr>
          <w:rFonts w:ascii="Garamond" w:hAnsi="Garamond"/>
          <w:sz w:val="24"/>
          <w:szCs w:val="24"/>
        </w:rPr>
        <w:t>e</w:t>
      </w:r>
      <w:r w:rsidR="005F4485" w:rsidRPr="00CD5000">
        <w:rPr>
          <w:rFonts w:ascii="Garamond" w:hAnsi="Garamond"/>
          <w:sz w:val="24"/>
          <w:szCs w:val="24"/>
        </w:rPr>
        <w:t xml:space="preserve">nte opporsi alla sottoscrizione del sopraindicato contratto laddove dimostri </w:t>
      </w:r>
      <w:r w:rsidR="00B02621" w:rsidRPr="00CD5000">
        <w:rPr>
          <w:rFonts w:ascii="Garamond" w:hAnsi="Garamond"/>
          <w:sz w:val="24"/>
          <w:szCs w:val="24"/>
        </w:rPr>
        <w:t>e motivi</w:t>
      </w:r>
      <w:r w:rsidR="00141BF3" w:rsidRPr="00CD5000">
        <w:rPr>
          <w:rFonts w:ascii="Garamond" w:hAnsi="Garamond"/>
          <w:sz w:val="24"/>
          <w:szCs w:val="24"/>
        </w:rPr>
        <w:t xml:space="preserve"> </w:t>
      </w:r>
      <w:r w:rsidR="005F4485" w:rsidRPr="00CD5000">
        <w:rPr>
          <w:rFonts w:ascii="Garamond" w:hAnsi="Garamond"/>
          <w:sz w:val="24"/>
          <w:szCs w:val="24"/>
        </w:rPr>
        <w:t>che le modif</w:t>
      </w:r>
      <w:r w:rsidR="0017491F" w:rsidRPr="00CD5000">
        <w:rPr>
          <w:rFonts w:ascii="Garamond" w:hAnsi="Garamond"/>
          <w:sz w:val="24"/>
          <w:szCs w:val="24"/>
        </w:rPr>
        <w:t>i</w:t>
      </w:r>
      <w:r w:rsidR="005F4485" w:rsidRPr="00CD5000">
        <w:rPr>
          <w:rFonts w:ascii="Garamond" w:hAnsi="Garamond"/>
          <w:sz w:val="24"/>
          <w:szCs w:val="24"/>
        </w:rPr>
        <w:t>che</w:t>
      </w:r>
      <w:r w:rsidR="0017491F" w:rsidRPr="00CD5000">
        <w:rPr>
          <w:rFonts w:ascii="Garamond" w:hAnsi="Garamond"/>
          <w:sz w:val="24"/>
          <w:szCs w:val="24"/>
        </w:rPr>
        <w:t>/integrazioni all</w:t>
      </w:r>
      <w:r w:rsidR="00765BA8" w:rsidRPr="00CD5000">
        <w:rPr>
          <w:rFonts w:ascii="Garamond" w:hAnsi="Garamond"/>
          <w:sz w:val="24"/>
          <w:szCs w:val="24"/>
        </w:rPr>
        <w:t>e condizioni e termi</w:t>
      </w:r>
      <w:r w:rsidR="000A264C" w:rsidRPr="00CD5000">
        <w:rPr>
          <w:rFonts w:ascii="Garamond" w:hAnsi="Garamond"/>
          <w:sz w:val="24"/>
          <w:szCs w:val="24"/>
        </w:rPr>
        <w:t>n</w:t>
      </w:r>
      <w:r w:rsidR="00765BA8" w:rsidRPr="00CD5000">
        <w:rPr>
          <w:rFonts w:ascii="Garamond" w:hAnsi="Garamond"/>
          <w:sz w:val="24"/>
          <w:szCs w:val="24"/>
        </w:rPr>
        <w:t xml:space="preserve">i </w:t>
      </w:r>
      <w:r w:rsidR="000A264C" w:rsidRPr="00CD5000">
        <w:rPr>
          <w:rFonts w:ascii="Garamond" w:hAnsi="Garamond"/>
          <w:sz w:val="24"/>
          <w:szCs w:val="24"/>
        </w:rPr>
        <w:t>dello stesso e</w:t>
      </w:r>
      <w:r w:rsidR="001504F0" w:rsidRPr="00CD5000">
        <w:rPr>
          <w:rFonts w:ascii="Garamond" w:hAnsi="Garamond"/>
          <w:sz w:val="24"/>
          <w:szCs w:val="24"/>
        </w:rPr>
        <w:t>/o</w:t>
      </w:r>
      <w:r w:rsidR="000A264C" w:rsidRPr="00CD5000">
        <w:rPr>
          <w:rFonts w:ascii="Garamond" w:hAnsi="Garamond"/>
          <w:sz w:val="24"/>
          <w:szCs w:val="24"/>
        </w:rPr>
        <w:t xml:space="preserve"> </w:t>
      </w:r>
      <w:r w:rsidR="00765BA8" w:rsidRPr="00CD5000">
        <w:rPr>
          <w:rFonts w:ascii="Garamond" w:hAnsi="Garamond"/>
          <w:sz w:val="24"/>
          <w:szCs w:val="24"/>
        </w:rPr>
        <w:t>della present</w:t>
      </w:r>
      <w:r w:rsidR="00AB0F7B" w:rsidRPr="00CD5000">
        <w:rPr>
          <w:rFonts w:ascii="Garamond" w:hAnsi="Garamond"/>
          <w:sz w:val="24"/>
          <w:szCs w:val="24"/>
        </w:rPr>
        <w:t>e</w:t>
      </w:r>
      <w:r w:rsidR="00765BA8" w:rsidRPr="00CD5000">
        <w:rPr>
          <w:rFonts w:ascii="Garamond" w:hAnsi="Garamond"/>
          <w:sz w:val="24"/>
          <w:szCs w:val="24"/>
        </w:rPr>
        <w:t xml:space="preserve"> Procedura </w:t>
      </w:r>
      <w:r w:rsidR="00511A93" w:rsidRPr="00CD5000">
        <w:rPr>
          <w:rFonts w:ascii="Garamond" w:hAnsi="Garamond"/>
          <w:sz w:val="24"/>
          <w:szCs w:val="24"/>
        </w:rPr>
        <w:t xml:space="preserve">alterino </w:t>
      </w:r>
      <w:r w:rsidR="00930008" w:rsidRPr="00CD5000">
        <w:rPr>
          <w:rFonts w:ascii="Garamond" w:hAnsi="Garamond"/>
          <w:sz w:val="24"/>
          <w:szCs w:val="24"/>
        </w:rPr>
        <w:t xml:space="preserve">considerevolmente </w:t>
      </w:r>
      <w:r w:rsidR="008A525A" w:rsidRPr="00CD5000">
        <w:rPr>
          <w:rFonts w:ascii="Garamond" w:hAnsi="Garamond"/>
          <w:sz w:val="24"/>
          <w:szCs w:val="24"/>
        </w:rPr>
        <w:t>i param</w:t>
      </w:r>
      <w:r w:rsidR="001504F0" w:rsidRPr="00CD5000">
        <w:rPr>
          <w:rFonts w:ascii="Garamond" w:hAnsi="Garamond"/>
          <w:sz w:val="24"/>
          <w:szCs w:val="24"/>
        </w:rPr>
        <w:t>etri economici e sostanziali dell’operazione.</w:t>
      </w:r>
      <w:r w:rsidR="00930008" w:rsidRPr="00CD5000">
        <w:rPr>
          <w:rFonts w:ascii="Garamond" w:hAnsi="Garamond"/>
          <w:sz w:val="24"/>
          <w:szCs w:val="24"/>
        </w:rPr>
        <w:t xml:space="preserve"> </w:t>
      </w:r>
      <w:r w:rsidR="000A264C" w:rsidRPr="00CD5000">
        <w:rPr>
          <w:rFonts w:ascii="Garamond" w:hAnsi="Garamond"/>
          <w:sz w:val="24"/>
          <w:szCs w:val="24"/>
        </w:rPr>
        <w:t xml:space="preserve"> </w:t>
      </w:r>
    </w:p>
    <w:p w14:paraId="2442CE72" w14:textId="32870A77" w:rsidR="002D2380" w:rsidRPr="00CD5000" w:rsidRDefault="0078386C" w:rsidP="00A75B13">
      <w:pPr>
        <w:pStyle w:val="Corpotesto"/>
        <w:kinsoku w:val="0"/>
        <w:overflowPunct w:val="0"/>
        <w:spacing w:after="120" w:line="276" w:lineRule="auto"/>
        <w:ind w:left="426" w:right="707"/>
        <w:jc w:val="both"/>
        <w:rPr>
          <w:rFonts w:ascii="Garamond" w:hAnsi="Garamond"/>
          <w:sz w:val="24"/>
          <w:szCs w:val="24"/>
        </w:rPr>
      </w:pPr>
      <w:r w:rsidRPr="00CD5000">
        <w:rPr>
          <w:rFonts w:ascii="Garamond" w:hAnsi="Garamond"/>
          <w:sz w:val="24"/>
          <w:szCs w:val="24"/>
        </w:rPr>
        <w:t xml:space="preserve"> </w:t>
      </w:r>
    </w:p>
    <w:p w14:paraId="067DDB7B" w14:textId="77777777" w:rsidR="008B067F" w:rsidRPr="00CD5000" w:rsidRDefault="008B067F" w:rsidP="00A75B13">
      <w:pPr>
        <w:pStyle w:val="Paragrafoelenco"/>
        <w:autoSpaceDE w:val="0"/>
        <w:autoSpaceDN w:val="0"/>
        <w:adjustRightInd w:val="0"/>
        <w:spacing w:after="120" w:line="276" w:lineRule="auto"/>
        <w:ind w:left="426" w:right="707"/>
        <w:jc w:val="both"/>
        <w:rPr>
          <w:rFonts w:ascii="Garamond" w:eastAsia="Calibri" w:hAnsi="Garamond" w:cs="Garamond"/>
          <w:b/>
          <w:smallCaps/>
          <w:sz w:val="24"/>
          <w:szCs w:val="24"/>
          <w:u w:val="single"/>
        </w:rPr>
      </w:pPr>
    </w:p>
    <w:p w14:paraId="2559B1FC" w14:textId="1211EBD5" w:rsidR="003A6FEA" w:rsidRPr="00CD5000" w:rsidRDefault="00AA6957"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4"/>
          <w:szCs w:val="24"/>
          <w:u w:val="single"/>
        </w:rPr>
      </w:pPr>
      <w:r w:rsidRPr="00CD5000">
        <w:rPr>
          <w:rFonts w:ascii="Garamond" w:eastAsia="Calibri" w:hAnsi="Garamond" w:cs="Garamond"/>
          <w:b/>
          <w:smallCaps/>
          <w:sz w:val="24"/>
          <w:szCs w:val="24"/>
          <w:u w:val="single"/>
        </w:rPr>
        <w:t xml:space="preserve">Informazioni al pubblico e </w:t>
      </w:r>
      <w:r w:rsidR="003A6FEA" w:rsidRPr="00CD5000">
        <w:rPr>
          <w:rFonts w:ascii="Garamond" w:eastAsia="Calibri" w:hAnsi="Garamond" w:cs="Garamond"/>
          <w:b/>
          <w:smallCaps/>
          <w:sz w:val="24"/>
          <w:szCs w:val="24"/>
          <w:u w:val="single"/>
        </w:rPr>
        <w:t>chiarimenti</w:t>
      </w:r>
    </w:p>
    <w:p w14:paraId="49CC01E7" w14:textId="4CAB5D3E" w:rsidR="00CB2D07" w:rsidRPr="00CD5000" w:rsidRDefault="00666B47" w:rsidP="00A75B13">
      <w:pPr>
        <w:pStyle w:val="Corpotesto"/>
        <w:kinsoku w:val="0"/>
        <w:overflowPunct w:val="0"/>
        <w:spacing w:after="120" w:line="276" w:lineRule="auto"/>
        <w:ind w:left="426" w:right="707"/>
        <w:jc w:val="both"/>
        <w:rPr>
          <w:rFonts w:ascii="Garamond" w:hAnsi="Garamond"/>
          <w:sz w:val="24"/>
          <w:szCs w:val="24"/>
        </w:rPr>
      </w:pPr>
      <w:r w:rsidRPr="00CD5000">
        <w:rPr>
          <w:rFonts w:ascii="Garamond" w:hAnsi="Garamond"/>
          <w:sz w:val="24"/>
          <w:szCs w:val="24"/>
        </w:rPr>
        <w:t xml:space="preserve">Gli interessati, previa sottoscrizione e trasmissione all’indirizzo </w:t>
      </w:r>
      <w:r w:rsidR="00795168" w:rsidRPr="00CD5000">
        <w:rPr>
          <w:rFonts w:ascii="Garamond" w:hAnsi="Garamond"/>
          <w:sz w:val="24"/>
          <w:szCs w:val="24"/>
        </w:rPr>
        <w:t xml:space="preserve">dvsi@fssistemiurbani.it </w:t>
      </w:r>
      <w:r w:rsidRPr="00CD5000">
        <w:rPr>
          <w:rFonts w:ascii="Garamond" w:hAnsi="Garamond"/>
          <w:sz w:val="24"/>
          <w:szCs w:val="24"/>
        </w:rPr>
        <w:t>di apposito Impegno alla</w:t>
      </w:r>
      <w:r w:rsidR="00474913" w:rsidRPr="00CD5000">
        <w:rPr>
          <w:rFonts w:ascii="Garamond" w:hAnsi="Garamond"/>
          <w:i/>
          <w:iCs/>
          <w:sz w:val="24"/>
          <w:szCs w:val="24"/>
        </w:rPr>
        <w:t xml:space="preserve"> </w:t>
      </w:r>
      <w:r w:rsidRPr="00CD5000">
        <w:rPr>
          <w:rFonts w:ascii="Garamond" w:hAnsi="Garamond"/>
          <w:sz w:val="24"/>
          <w:szCs w:val="24"/>
        </w:rPr>
        <w:t>Riservatezza</w:t>
      </w:r>
      <w:r w:rsidR="00C97CA0">
        <w:rPr>
          <w:rFonts w:ascii="Garamond" w:hAnsi="Garamond"/>
          <w:sz w:val="24"/>
          <w:szCs w:val="24"/>
        </w:rPr>
        <w:t xml:space="preserve"> allegato </w:t>
      </w:r>
      <w:r w:rsidR="00C97CA0" w:rsidRPr="00C97CA0">
        <w:rPr>
          <w:rFonts w:ascii="Garamond" w:hAnsi="Garamond"/>
          <w:i/>
          <w:iCs/>
          <w:sz w:val="24"/>
          <w:szCs w:val="24"/>
        </w:rPr>
        <w:t>sub</w:t>
      </w:r>
      <w:r w:rsidR="00C97CA0">
        <w:rPr>
          <w:rFonts w:ascii="Garamond" w:hAnsi="Garamond"/>
          <w:sz w:val="24"/>
          <w:szCs w:val="24"/>
        </w:rPr>
        <w:t xml:space="preserve"> </w:t>
      </w:r>
      <w:r w:rsidR="00C97CA0" w:rsidRPr="00C97CA0">
        <w:rPr>
          <w:rFonts w:ascii="Garamond" w:hAnsi="Garamond"/>
          <w:b/>
          <w:bCs/>
          <w:sz w:val="24"/>
          <w:szCs w:val="24"/>
        </w:rPr>
        <w:t>F</w:t>
      </w:r>
      <w:r w:rsidR="00C97CA0">
        <w:rPr>
          <w:rFonts w:ascii="Garamond" w:hAnsi="Garamond"/>
          <w:sz w:val="24"/>
          <w:szCs w:val="24"/>
        </w:rPr>
        <w:t xml:space="preserve"> </w:t>
      </w:r>
      <w:r w:rsidR="00110CF2" w:rsidRPr="00CD5000">
        <w:rPr>
          <w:rFonts w:ascii="Garamond" w:hAnsi="Garamond"/>
          <w:sz w:val="24"/>
          <w:szCs w:val="24"/>
        </w:rPr>
        <w:t xml:space="preserve">entro il termine del </w:t>
      </w:r>
      <w:r w:rsidR="00DE044C" w:rsidRPr="00CD5000">
        <w:rPr>
          <w:rFonts w:ascii="Garamond" w:hAnsi="Garamond"/>
          <w:sz w:val="24"/>
          <w:szCs w:val="24"/>
        </w:rPr>
        <w:t>10</w:t>
      </w:r>
      <w:r w:rsidR="00812752" w:rsidRPr="00CD5000">
        <w:rPr>
          <w:rFonts w:ascii="Garamond" w:hAnsi="Garamond"/>
          <w:sz w:val="24"/>
          <w:szCs w:val="24"/>
        </w:rPr>
        <w:t>/0</w:t>
      </w:r>
      <w:r w:rsidR="00DE044C" w:rsidRPr="00CD5000">
        <w:rPr>
          <w:rFonts w:ascii="Garamond" w:hAnsi="Garamond"/>
          <w:sz w:val="24"/>
          <w:szCs w:val="24"/>
        </w:rPr>
        <w:t>4</w:t>
      </w:r>
      <w:r w:rsidR="00812752" w:rsidRPr="00CD5000">
        <w:rPr>
          <w:rFonts w:ascii="Garamond" w:hAnsi="Garamond"/>
          <w:sz w:val="24"/>
          <w:szCs w:val="24"/>
        </w:rPr>
        <w:t xml:space="preserve">/2024, </w:t>
      </w:r>
      <w:r w:rsidRPr="00CD5000">
        <w:rPr>
          <w:rFonts w:ascii="Garamond" w:hAnsi="Garamond"/>
          <w:sz w:val="24"/>
          <w:szCs w:val="24"/>
        </w:rPr>
        <w:t xml:space="preserve">potranno </w:t>
      </w:r>
      <w:r w:rsidR="00CB2D07" w:rsidRPr="00CD5000">
        <w:rPr>
          <w:rFonts w:ascii="Garamond" w:hAnsi="Garamond"/>
          <w:sz w:val="24"/>
          <w:szCs w:val="24"/>
        </w:rPr>
        <w:t>accedere ad una Data Room virtuale per scaricare la documentazione</w:t>
      </w:r>
      <w:r w:rsidR="004F2FE3" w:rsidRPr="00CD5000">
        <w:rPr>
          <w:rFonts w:ascii="Garamond" w:hAnsi="Garamond"/>
          <w:sz w:val="24"/>
          <w:szCs w:val="24"/>
        </w:rPr>
        <w:t xml:space="preserve"> inerente </w:t>
      </w:r>
      <w:r w:rsidR="00280590" w:rsidRPr="00CD5000">
        <w:rPr>
          <w:rFonts w:ascii="Garamond" w:hAnsi="Garamond"/>
          <w:sz w:val="24"/>
          <w:szCs w:val="24"/>
        </w:rPr>
        <w:t>a</w:t>
      </w:r>
      <w:r w:rsidR="004F2FE3" w:rsidRPr="00CD5000">
        <w:rPr>
          <w:rFonts w:ascii="Garamond" w:hAnsi="Garamond"/>
          <w:sz w:val="24"/>
          <w:szCs w:val="24"/>
        </w:rPr>
        <w:t>ll’Area. In particolare</w:t>
      </w:r>
      <w:r w:rsidR="00CB2D07" w:rsidRPr="00CD5000">
        <w:rPr>
          <w:rFonts w:ascii="Garamond" w:hAnsi="Garamond"/>
          <w:sz w:val="24"/>
          <w:szCs w:val="24"/>
        </w:rPr>
        <w:t>:</w:t>
      </w:r>
    </w:p>
    <w:p w14:paraId="3B47BD77" w14:textId="5345B9C6" w:rsidR="004F2FE3" w:rsidRPr="00CD5000" w:rsidRDefault="00CB2D07" w:rsidP="00A75B13">
      <w:pPr>
        <w:pStyle w:val="Corpotesto"/>
        <w:numPr>
          <w:ilvl w:val="1"/>
          <w:numId w:val="11"/>
        </w:numPr>
        <w:kinsoku w:val="0"/>
        <w:overflowPunct w:val="0"/>
        <w:spacing w:after="120" w:line="276" w:lineRule="auto"/>
        <w:ind w:right="707"/>
        <w:jc w:val="both"/>
        <w:rPr>
          <w:rFonts w:ascii="Garamond" w:hAnsi="Garamond"/>
          <w:sz w:val="24"/>
          <w:szCs w:val="24"/>
        </w:rPr>
      </w:pPr>
      <w:r w:rsidRPr="00CD5000">
        <w:rPr>
          <w:rFonts w:ascii="Garamond" w:hAnsi="Garamond"/>
          <w:sz w:val="24"/>
          <w:szCs w:val="24"/>
        </w:rPr>
        <w:t>Planimetria in DWG delle aree oggetto di redazione di Masterplan;</w:t>
      </w:r>
    </w:p>
    <w:p w14:paraId="6BFED32E" w14:textId="77777777" w:rsidR="004F2FE3" w:rsidRPr="00CD5000" w:rsidRDefault="00CB2D07" w:rsidP="00A75B13">
      <w:pPr>
        <w:pStyle w:val="Corpotesto"/>
        <w:numPr>
          <w:ilvl w:val="1"/>
          <w:numId w:val="11"/>
        </w:numPr>
        <w:kinsoku w:val="0"/>
        <w:overflowPunct w:val="0"/>
        <w:spacing w:after="120" w:line="276" w:lineRule="auto"/>
        <w:ind w:right="707"/>
        <w:jc w:val="both"/>
        <w:rPr>
          <w:rFonts w:ascii="Garamond" w:hAnsi="Garamond"/>
          <w:sz w:val="24"/>
          <w:szCs w:val="24"/>
        </w:rPr>
      </w:pPr>
      <w:r w:rsidRPr="00CD5000">
        <w:rPr>
          <w:rFonts w:ascii="Garamond" w:hAnsi="Garamond"/>
          <w:sz w:val="24"/>
          <w:szCs w:val="24"/>
        </w:rPr>
        <w:t>Modello standard per l’Analisi Economico-Finanziaria;</w:t>
      </w:r>
    </w:p>
    <w:p w14:paraId="4044F786" w14:textId="3E01182F" w:rsidR="004F2FE3" w:rsidRPr="00CD5000" w:rsidRDefault="009369F5" w:rsidP="00A75B13">
      <w:pPr>
        <w:pStyle w:val="Corpotesto"/>
        <w:numPr>
          <w:ilvl w:val="1"/>
          <w:numId w:val="11"/>
        </w:numPr>
        <w:kinsoku w:val="0"/>
        <w:overflowPunct w:val="0"/>
        <w:spacing w:after="120" w:line="276" w:lineRule="auto"/>
        <w:ind w:right="707"/>
        <w:jc w:val="both"/>
        <w:rPr>
          <w:rFonts w:ascii="Garamond" w:hAnsi="Garamond"/>
          <w:sz w:val="24"/>
          <w:szCs w:val="24"/>
        </w:rPr>
      </w:pPr>
      <w:r w:rsidRPr="00CD5000">
        <w:rPr>
          <w:rFonts w:ascii="Garamond" w:hAnsi="Garamond"/>
          <w:sz w:val="24"/>
          <w:szCs w:val="24"/>
        </w:rPr>
        <w:t>Due Diligence Patrimoniale</w:t>
      </w:r>
      <w:r w:rsidR="00CB2D07" w:rsidRPr="00CD5000">
        <w:rPr>
          <w:rFonts w:ascii="Garamond" w:hAnsi="Garamond"/>
          <w:sz w:val="24"/>
          <w:szCs w:val="24"/>
        </w:rPr>
        <w:t>;</w:t>
      </w:r>
    </w:p>
    <w:p w14:paraId="6D357EBE" w14:textId="5A23B70D" w:rsidR="00CB2D07" w:rsidRPr="00CD5000" w:rsidRDefault="00CB2D07" w:rsidP="00A75B13">
      <w:pPr>
        <w:pStyle w:val="Corpotesto"/>
        <w:numPr>
          <w:ilvl w:val="1"/>
          <w:numId w:val="11"/>
        </w:numPr>
        <w:kinsoku w:val="0"/>
        <w:overflowPunct w:val="0"/>
        <w:spacing w:after="120" w:line="276" w:lineRule="auto"/>
        <w:ind w:right="707"/>
        <w:jc w:val="both"/>
        <w:rPr>
          <w:rFonts w:ascii="Garamond" w:hAnsi="Garamond"/>
          <w:sz w:val="24"/>
          <w:szCs w:val="24"/>
        </w:rPr>
      </w:pPr>
      <w:r w:rsidRPr="00CD5000">
        <w:rPr>
          <w:rFonts w:ascii="Garamond" w:hAnsi="Garamond"/>
          <w:sz w:val="24"/>
          <w:szCs w:val="24"/>
        </w:rPr>
        <w:t xml:space="preserve">Altri documenti propedeutici alla redazione della </w:t>
      </w:r>
      <w:r w:rsidR="004F2FE3" w:rsidRPr="00CD5000">
        <w:rPr>
          <w:rFonts w:ascii="Garamond" w:hAnsi="Garamond"/>
          <w:sz w:val="24"/>
          <w:szCs w:val="24"/>
        </w:rPr>
        <w:t>Proposta.</w:t>
      </w:r>
    </w:p>
    <w:p w14:paraId="5EDBAC83" w14:textId="13281EFF" w:rsidR="00BA6C15" w:rsidRPr="00CD5000" w:rsidRDefault="003A6FEA" w:rsidP="00A75B13">
      <w:pPr>
        <w:pStyle w:val="Corpotesto"/>
        <w:kinsoku w:val="0"/>
        <w:overflowPunct w:val="0"/>
        <w:spacing w:after="120" w:line="276" w:lineRule="auto"/>
        <w:ind w:left="426" w:right="707"/>
        <w:jc w:val="both"/>
        <w:rPr>
          <w:rFonts w:ascii="Garamond" w:hAnsi="Garamond"/>
          <w:sz w:val="24"/>
          <w:szCs w:val="24"/>
        </w:rPr>
      </w:pPr>
      <w:r w:rsidRPr="00CD5000">
        <w:rPr>
          <w:rFonts w:ascii="Garamond" w:hAnsi="Garamond"/>
          <w:sz w:val="24"/>
          <w:szCs w:val="24"/>
        </w:rPr>
        <w:t xml:space="preserve">Per l’eventuale richiesta di chiarimenti </w:t>
      </w:r>
      <w:r w:rsidR="00BA7CC2" w:rsidRPr="00CD5000">
        <w:rPr>
          <w:rFonts w:ascii="Garamond" w:hAnsi="Garamond"/>
          <w:sz w:val="24"/>
          <w:szCs w:val="24"/>
        </w:rPr>
        <w:t xml:space="preserve">e quesiti </w:t>
      </w:r>
      <w:r w:rsidRPr="00CD5000">
        <w:rPr>
          <w:rFonts w:ascii="Garamond" w:hAnsi="Garamond"/>
          <w:sz w:val="24"/>
          <w:szCs w:val="24"/>
        </w:rPr>
        <w:t xml:space="preserve">funzionali alla presentazione dell’offerta, i partecipanti potranno </w:t>
      </w:r>
      <w:r w:rsidR="00C612F2" w:rsidRPr="00CD5000">
        <w:rPr>
          <w:rFonts w:ascii="Garamond" w:hAnsi="Garamond"/>
          <w:sz w:val="24"/>
          <w:szCs w:val="24"/>
        </w:rPr>
        <w:t xml:space="preserve">rivolgere per iscritto domande </w:t>
      </w:r>
      <w:r w:rsidR="004533D8" w:rsidRPr="00CD5000">
        <w:rPr>
          <w:rFonts w:ascii="Garamond" w:hAnsi="Garamond"/>
          <w:sz w:val="24"/>
          <w:szCs w:val="24"/>
        </w:rPr>
        <w:t>entro il</w:t>
      </w:r>
      <w:r w:rsidR="00842E48" w:rsidRPr="00CD5000">
        <w:rPr>
          <w:rFonts w:ascii="Garamond" w:hAnsi="Garamond"/>
          <w:sz w:val="24"/>
          <w:szCs w:val="24"/>
        </w:rPr>
        <w:t xml:space="preserve"> termine ultimo del</w:t>
      </w:r>
      <w:r w:rsidR="00EC3F01" w:rsidRPr="00CD5000">
        <w:rPr>
          <w:rFonts w:ascii="Garamond" w:hAnsi="Garamond"/>
          <w:sz w:val="24"/>
          <w:szCs w:val="24"/>
        </w:rPr>
        <w:t xml:space="preserve"> </w:t>
      </w:r>
      <w:r w:rsidR="00312CB2" w:rsidRPr="00CD5000">
        <w:rPr>
          <w:rFonts w:ascii="Garamond" w:eastAsiaTheme="minorHAnsi" w:hAnsi="Garamond" w:cstheme="minorBidi"/>
          <w:sz w:val="24"/>
          <w:szCs w:val="24"/>
          <w:lang w:eastAsia="en-US"/>
        </w:rPr>
        <w:t>30</w:t>
      </w:r>
      <w:r w:rsidR="00C51E11" w:rsidRPr="00CD5000">
        <w:rPr>
          <w:rFonts w:ascii="Garamond" w:eastAsiaTheme="minorHAnsi" w:hAnsi="Garamond" w:cstheme="minorBidi"/>
          <w:sz w:val="24"/>
          <w:szCs w:val="24"/>
          <w:lang w:eastAsia="en-US"/>
        </w:rPr>
        <w:t>/</w:t>
      </w:r>
      <w:r w:rsidR="009E7597" w:rsidRPr="00CD5000">
        <w:rPr>
          <w:rFonts w:ascii="Garamond" w:eastAsiaTheme="minorHAnsi" w:hAnsi="Garamond" w:cstheme="minorBidi"/>
          <w:sz w:val="24"/>
          <w:szCs w:val="24"/>
          <w:lang w:eastAsia="en-US"/>
        </w:rPr>
        <w:t>04</w:t>
      </w:r>
      <w:r w:rsidR="00C51E11" w:rsidRPr="00CD5000">
        <w:rPr>
          <w:rFonts w:ascii="Garamond" w:eastAsiaTheme="minorHAnsi" w:hAnsi="Garamond" w:cstheme="minorBidi"/>
          <w:sz w:val="24"/>
          <w:szCs w:val="24"/>
          <w:lang w:eastAsia="en-US"/>
        </w:rPr>
        <w:t>/</w:t>
      </w:r>
      <w:r w:rsidR="009E7597" w:rsidRPr="00CD5000">
        <w:rPr>
          <w:rFonts w:ascii="Garamond" w:eastAsiaTheme="minorHAnsi" w:hAnsi="Garamond" w:cstheme="minorBidi"/>
          <w:sz w:val="24"/>
          <w:szCs w:val="24"/>
          <w:lang w:eastAsia="en-US"/>
        </w:rPr>
        <w:t xml:space="preserve">2024 </w:t>
      </w:r>
      <w:r w:rsidR="00C612F2" w:rsidRPr="00CD5000">
        <w:rPr>
          <w:rFonts w:ascii="Garamond" w:hAnsi="Garamond"/>
          <w:sz w:val="24"/>
          <w:szCs w:val="24"/>
        </w:rPr>
        <w:t xml:space="preserve">utilizzando </w:t>
      </w:r>
      <w:r w:rsidR="00E92D24" w:rsidRPr="00CD5000">
        <w:rPr>
          <w:rFonts w:ascii="Garamond" w:hAnsi="Garamond"/>
          <w:sz w:val="24"/>
          <w:szCs w:val="24"/>
        </w:rPr>
        <w:t>i</w:t>
      </w:r>
      <w:r w:rsidR="00BD62A4" w:rsidRPr="00CD5000">
        <w:rPr>
          <w:rFonts w:ascii="Garamond" w:hAnsi="Garamond"/>
          <w:sz w:val="24"/>
          <w:szCs w:val="24"/>
        </w:rPr>
        <w:t>l seguente indirizzo</w:t>
      </w:r>
      <w:r w:rsidR="00E92D24" w:rsidRPr="00CD5000">
        <w:rPr>
          <w:rFonts w:ascii="Garamond" w:hAnsi="Garamond"/>
          <w:sz w:val="24"/>
          <w:szCs w:val="24"/>
        </w:rPr>
        <w:t xml:space="preserve"> e-mail:</w:t>
      </w:r>
      <w:r w:rsidR="003A12E8" w:rsidRPr="00CD5000">
        <w:rPr>
          <w:rFonts w:ascii="Garamond" w:hAnsi="Garamond"/>
          <w:sz w:val="24"/>
          <w:szCs w:val="24"/>
        </w:rPr>
        <w:t xml:space="preserve"> </w:t>
      </w:r>
      <w:hyperlink r:id="rId13" w:history="1">
        <w:r w:rsidR="00D04BA8" w:rsidRPr="00CD5000">
          <w:rPr>
            <w:rStyle w:val="Collegamentoipertestuale"/>
            <w:rFonts w:ascii="Garamond" w:eastAsiaTheme="minorHAnsi" w:hAnsi="Garamond" w:cstheme="minorBidi"/>
            <w:color w:val="auto"/>
            <w:sz w:val="24"/>
            <w:szCs w:val="24"/>
            <w:lang w:eastAsia="en-US"/>
          </w:rPr>
          <w:t>dvsi@fssistemiurbani.it</w:t>
        </w:r>
      </w:hyperlink>
      <w:r w:rsidR="00674F06" w:rsidRPr="00CD5000">
        <w:rPr>
          <w:rStyle w:val="Collegamentoipertestuale"/>
          <w:rFonts w:ascii="Garamond" w:eastAsiaTheme="minorHAnsi" w:hAnsi="Garamond" w:cstheme="minorBidi"/>
          <w:color w:val="auto"/>
          <w:sz w:val="24"/>
          <w:szCs w:val="24"/>
          <w:u w:val="none"/>
          <w:lang w:eastAsia="en-US"/>
        </w:rPr>
        <w:t>.</w:t>
      </w:r>
    </w:p>
    <w:p w14:paraId="192B3B69" w14:textId="0DC97A37" w:rsidR="00B1703B" w:rsidRPr="00CD5000" w:rsidDel="00B1703B" w:rsidRDefault="00EB156D" w:rsidP="00A75B13">
      <w:pPr>
        <w:pStyle w:val="Corpotesto"/>
        <w:kinsoku w:val="0"/>
        <w:overflowPunct w:val="0"/>
        <w:spacing w:after="120" w:line="276" w:lineRule="auto"/>
        <w:ind w:left="426" w:right="707"/>
        <w:jc w:val="both"/>
        <w:rPr>
          <w:rFonts w:ascii="Garamond" w:hAnsi="Garamond" w:cstheme="minorBidi"/>
          <w:sz w:val="24"/>
          <w:szCs w:val="24"/>
          <w:lang w:eastAsia="en-US"/>
        </w:rPr>
      </w:pPr>
      <w:r w:rsidRPr="00CD5000">
        <w:rPr>
          <w:rFonts w:ascii="Garamond" w:hAnsi="Garamond" w:cstheme="minorBidi"/>
          <w:sz w:val="24"/>
          <w:szCs w:val="24"/>
          <w:lang w:eastAsia="en-US"/>
        </w:rPr>
        <w:t xml:space="preserve">Previa richiesta </w:t>
      </w:r>
      <w:r w:rsidR="00F908E8" w:rsidRPr="00CD5000">
        <w:rPr>
          <w:rFonts w:ascii="Garamond" w:hAnsi="Garamond" w:cstheme="minorBidi"/>
          <w:sz w:val="24"/>
          <w:szCs w:val="24"/>
          <w:lang w:eastAsia="en-US"/>
        </w:rPr>
        <w:t xml:space="preserve">da effettuarsi entro il </w:t>
      </w:r>
      <w:r w:rsidR="004E59DB" w:rsidRPr="00CD5000">
        <w:rPr>
          <w:rFonts w:ascii="Garamond" w:hAnsi="Garamond" w:cstheme="minorBidi"/>
          <w:sz w:val="24"/>
          <w:szCs w:val="24"/>
          <w:lang w:eastAsia="en-US"/>
        </w:rPr>
        <w:t xml:space="preserve">22/03/2024 </w:t>
      </w:r>
      <w:r w:rsidRPr="00CD5000">
        <w:rPr>
          <w:rFonts w:ascii="Garamond" w:hAnsi="Garamond" w:cstheme="minorBidi"/>
          <w:sz w:val="24"/>
          <w:szCs w:val="24"/>
          <w:lang w:eastAsia="en-US"/>
        </w:rPr>
        <w:t>all’indirizzo e</w:t>
      </w:r>
      <w:r w:rsidR="00C3793E" w:rsidRPr="00CD5000">
        <w:rPr>
          <w:rFonts w:ascii="Garamond" w:hAnsi="Garamond" w:cstheme="minorBidi"/>
          <w:sz w:val="24"/>
          <w:szCs w:val="24"/>
          <w:lang w:eastAsia="en-US"/>
        </w:rPr>
        <w:t>-</w:t>
      </w:r>
      <w:r w:rsidRPr="00CD5000">
        <w:rPr>
          <w:rFonts w:ascii="Garamond" w:hAnsi="Garamond" w:cstheme="minorBidi"/>
          <w:sz w:val="24"/>
          <w:szCs w:val="24"/>
          <w:lang w:eastAsia="en-US"/>
        </w:rPr>
        <w:t>mail</w:t>
      </w:r>
      <w:r w:rsidR="00571351" w:rsidRPr="00CD5000">
        <w:rPr>
          <w:rFonts w:ascii="Garamond" w:hAnsi="Garamond" w:cstheme="minorBidi"/>
          <w:sz w:val="24"/>
          <w:szCs w:val="24"/>
          <w:lang w:eastAsia="en-US"/>
        </w:rPr>
        <w:t xml:space="preserve"> </w:t>
      </w:r>
      <w:hyperlink r:id="rId14">
        <w:r w:rsidR="00000B6C" w:rsidRPr="00CD5000">
          <w:rPr>
            <w:rStyle w:val="Collegamentoipertestuale"/>
            <w:rFonts w:ascii="Garamond" w:hAnsi="Garamond" w:cstheme="minorBidi"/>
            <w:color w:val="auto"/>
            <w:sz w:val="24"/>
            <w:szCs w:val="24"/>
            <w:lang w:eastAsia="en-US"/>
          </w:rPr>
          <w:t>dvsi@fssistemiurbani.it</w:t>
        </w:r>
      </w:hyperlink>
      <w:r w:rsidR="00571351" w:rsidRPr="00CD5000">
        <w:rPr>
          <w:rFonts w:ascii="Garamond" w:hAnsi="Garamond" w:cstheme="minorBidi"/>
          <w:sz w:val="24"/>
          <w:szCs w:val="24"/>
          <w:lang w:eastAsia="en-US"/>
        </w:rPr>
        <w:t xml:space="preserve"> </w:t>
      </w:r>
      <w:r w:rsidR="00C51E11" w:rsidRPr="00CD5000">
        <w:rPr>
          <w:rFonts w:ascii="Garamond" w:hAnsi="Garamond" w:cstheme="minorBidi"/>
          <w:sz w:val="24"/>
          <w:szCs w:val="24"/>
          <w:lang w:eastAsia="en-US"/>
        </w:rPr>
        <w:t xml:space="preserve">sarà </w:t>
      </w:r>
      <w:r w:rsidRPr="00CD5000">
        <w:rPr>
          <w:rFonts w:ascii="Garamond" w:hAnsi="Garamond" w:cstheme="minorBidi"/>
          <w:sz w:val="24"/>
          <w:szCs w:val="24"/>
          <w:lang w:eastAsia="en-US"/>
        </w:rPr>
        <w:t xml:space="preserve">possibile effettuare un sopralluogo </w:t>
      </w:r>
      <w:r w:rsidR="00BA7CC2" w:rsidRPr="00CD5000">
        <w:rPr>
          <w:rFonts w:ascii="Garamond" w:hAnsi="Garamond" w:cstheme="minorBidi"/>
          <w:sz w:val="24"/>
          <w:szCs w:val="24"/>
          <w:lang w:eastAsia="en-US"/>
        </w:rPr>
        <w:t>presso l’Area</w:t>
      </w:r>
      <w:r w:rsidRPr="00CD5000">
        <w:rPr>
          <w:rFonts w:ascii="Garamond" w:hAnsi="Garamond" w:cstheme="minorBidi"/>
          <w:sz w:val="24"/>
          <w:szCs w:val="24"/>
          <w:lang w:eastAsia="en-US"/>
        </w:rPr>
        <w:t xml:space="preserve"> </w:t>
      </w:r>
      <w:r w:rsidR="00C51E11" w:rsidRPr="00CD5000">
        <w:rPr>
          <w:rFonts w:ascii="Garamond" w:hAnsi="Garamond" w:cstheme="minorBidi"/>
          <w:sz w:val="24"/>
          <w:szCs w:val="24"/>
          <w:lang w:eastAsia="en-US"/>
        </w:rPr>
        <w:t xml:space="preserve">da organizzarsi tra il </w:t>
      </w:r>
      <w:r w:rsidR="00000B6C" w:rsidRPr="00CD5000">
        <w:rPr>
          <w:rFonts w:ascii="Garamond" w:hAnsi="Garamond" w:cstheme="minorBidi"/>
          <w:sz w:val="24"/>
          <w:szCs w:val="24"/>
          <w:lang w:eastAsia="en-US"/>
        </w:rPr>
        <w:t xml:space="preserve">25/03/2024 </w:t>
      </w:r>
      <w:r w:rsidR="00C51E11" w:rsidRPr="00CD5000">
        <w:rPr>
          <w:rFonts w:ascii="Garamond" w:hAnsi="Garamond" w:cstheme="minorBidi"/>
          <w:sz w:val="24"/>
          <w:szCs w:val="24"/>
          <w:lang w:eastAsia="en-US"/>
        </w:rPr>
        <w:t xml:space="preserve">e il </w:t>
      </w:r>
      <w:r w:rsidR="00000B6C" w:rsidRPr="00CD5000">
        <w:rPr>
          <w:rFonts w:ascii="Garamond" w:hAnsi="Garamond" w:cstheme="minorBidi"/>
          <w:sz w:val="24"/>
          <w:szCs w:val="24"/>
          <w:lang w:eastAsia="en-US"/>
        </w:rPr>
        <w:t>10/04/2024.</w:t>
      </w:r>
      <w:r w:rsidR="00000B6C" w:rsidRPr="00CD5000">
        <w:t xml:space="preserve"> </w:t>
      </w:r>
      <w:r w:rsidR="00C51E11" w:rsidRPr="00CD5000">
        <w:rPr>
          <w:rFonts w:ascii="Garamond" w:hAnsi="Garamond" w:cstheme="minorBidi"/>
          <w:sz w:val="24"/>
          <w:szCs w:val="24"/>
          <w:lang w:eastAsia="en-US"/>
        </w:rPr>
        <w:t>Nel caso gli operatori economici non ritengano necessario effettuare il sopralluogo nessuna responsabilità potrà essere imputata a FSSU o alle società Proprietarie a qualsiasi titolo.</w:t>
      </w:r>
    </w:p>
    <w:p w14:paraId="7A8E0175" w14:textId="0562360C" w:rsidR="00C612F2" w:rsidRPr="00CD5000" w:rsidRDefault="00E92D24" w:rsidP="00A75B13">
      <w:pPr>
        <w:autoSpaceDE w:val="0"/>
        <w:autoSpaceDN w:val="0"/>
        <w:adjustRightInd w:val="0"/>
        <w:spacing w:after="120" w:line="276" w:lineRule="auto"/>
        <w:ind w:left="426" w:right="707"/>
        <w:jc w:val="both"/>
        <w:rPr>
          <w:rFonts w:ascii="Garamond" w:hAnsi="Garamond"/>
          <w:sz w:val="24"/>
          <w:szCs w:val="24"/>
        </w:rPr>
      </w:pPr>
      <w:r w:rsidRPr="00CD5000">
        <w:rPr>
          <w:rFonts w:ascii="Garamond" w:hAnsi="Garamond"/>
          <w:sz w:val="24"/>
          <w:szCs w:val="24"/>
        </w:rPr>
        <w:t xml:space="preserve">All’Operatore che avrà formulato richieste di chiarimenti verrà fornito </w:t>
      </w:r>
      <w:r w:rsidR="00571351" w:rsidRPr="00CD5000">
        <w:rPr>
          <w:rFonts w:ascii="Garamond" w:hAnsi="Garamond"/>
          <w:sz w:val="24"/>
          <w:szCs w:val="24"/>
        </w:rPr>
        <w:t xml:space="preserve">entro il </w:t>
      </w:r>
      <w:r w:rsidR="00CE1688" w:rsidRPr="00CD5000">
        <w:rPr>
          <w:rFonts w:ascii="Garamond" w:hAnsi="Garamond"/>
          <w:sz w:val="24"/>
          <w:szCs w:val="24"/>
        </w:rPr>
        <w:t>1</w:t>
      </w:r>
      <w:r w:rsidR="00CE0999" w:rsidRPr="00CD5000">
        <w:rPr>
          <w:rFonts w:ascii="Garamond" w:hAnsi="Garamond"/>
          <w:sz w:val="24"/>
          <w:szCs w:val="24"/>
        </w:rPr>
        <w:t>6</w:t>
      </w:r>
      <w:r w:rsidR="00CE1688" w:rsidRPr="00CD5000">
        <w:rPr>
          <w:rFonts w:ascii="Garamond" w:hAnsi="Garamond"/>
          <w:sz w:val="24"/>
          <w:szCs w:val="24"/>
        </w:rPr>
        <w:t>/05/2024</w:t>
      </w:r>
      <w:r w:rsidR="0006224F" w:rsidRPr="00CD5000" w:rsidDel="0006224F">
        <w:rPr>
          <w:rFonts w:ascii="Garamond" w:hAnsi="Garamond"/>
          <w:sz w:val="24"/>
          <w:szCs w:val="24"/>
        </w:rPr>
        <w:t xml:space="preserve"> </w:t>
      </w:r>
      <w:r w:rsidR="004533D8" w:rsidRPr="00CD5000">
        <w:rPr>
          <w:rFonts w:ascii="Garamond" w:hAnsi="Garamond"/>
          <w:sz w:val="24"/>
          <w:szCs w:val="24"/>
        </w:rPr>
        <w:t>riscontro</w:t>
      </w:r>
      <w:r w:rsidRPr="00CD5000">
        <w:rPr>
          <w:rFonts w:ascii="Garamond" w:hAnsi="Garamond"/>
          <w:sz w:val="24"/>
          <w:szCs w:val="24"/>
        </w:rPr>
        <w:t xml:space="preserve"> per iscritto all’indirizzo e-mail utilizz</w:t>
      </w:r>
      <w:r w:rsidR="00BD62A4" w:rsidRPr="00CD5000">
        <w:rPr>
          <w:rFonts w:ascii="Garamond" w:hAnsi="Garamond"/>
          <w:sz w:val="24"/>
          <w:szCs w:val="24"/>
        </w:rPr>
        <w:t xml:space="preserve">ato per l’invio della domanda. Entro il </w:t>
      </w:r>
      <w:r w:rsidR="00E43C0A" w:rsidRPr="00CD5000">
        <w:rPr>
          <w:rFonts w:ascii="Garamond" w:hAnsi="Garamond"/>
          <w:sz w:val="24"/>
          <w:szCs w:val="24"/>
        </w:rPr>
        <w:t xml:space="preserve">medesimo termine </w:t>
      </w:r>
      <w:r w:rsidR="00BD62A4" w:rsidRPr="00CD5000">
        <w:rPr>
          <w:rFonts w:ascii="Garamond" w:hAnsi="Garamond"/>
          <w:sz w:val="24"/>
          <w:szCs w:val="24"/>
        </w:rPr>
        <w:t xml:space="preserve">sul </w:t>
      </w:r>
      <w:r w:rsidR="00C612F2" w:rsidRPr="00CD5000">
        <w:rPr>
          <w:rFonts w:ascii="Garamond" w:hAnsi="Garamond"/>
          <w:sz w:val="24"/>
          <w:szCs w:val="24"/>
        </w:rPr>
        <w:t>sito internet</w:t>
      </w:r>
      <w:r w:rsidR="00396A28" w:rsidRPr="00CD5000">
        <w:rPr>
          <w:rFonts w:ascii="Garamond" w:hAnsi="Garamond"/>
          <w:sz w:val="24"/>
          <w:szCs w:val="24"/>
        </w:rPr>
        <w:t xml:space="preserve"> </w:t>
      </w:r>
      <w:r w:rsidR="00295FC6" w:rsidRPr="00CD5000">
        <w:rPr>
          <w:rFonts w:ascii="Garamond" w:hAnsi="Garamond"/>
          <w:sz w:val="24"/>
          <w:szCs w:val="24"/>
        </w:rPr>
        <w:t>www.</w:t>
      </w:r>
      <w:r w:rsidR="00C612F2" w:rsidRPr="00CD5000">
        <w:rPr>
          <w:rFonts w:ascii="Garamond" w:hAnsi="Garamond"/>
          <w:sz w:val="24"/>
          <w:szCs w:val="24"/>
        </w:rPr>
        <w:t>fssistemiurbani.it sarà pubblicata una sintesi dei quesiti pervenuti e delle relative risposte.</w:t>
      </w:r>
    </w:p>
    <w:p w14:paraId="375C1999" w14:textId="53D9AC09" w:rsidR="00C92D6F" w:rsidRPr="00CD5000" w:rsidRDefault="00C92D6F" w:rsidP="00A75B13">
      <w:pPr>
        <w:autoSpaceDE w:val="0"/>
        <w:autoSpaceDN w:val="0"/>
        <w:adjustRightInd w:val="0"/>
        <w:spacing w:after="120" w:line="276" w:lineRule="auto"/>
        <w:ind w:left="426" w:right="707"/>
        <w:jc w:val="both"/>
        <w:rPr>
          <w:rFonts w:ascii="Garamond" w:hAnsi="Garamond"/>
          <w:sz w:val="24"/>
          <w:szCs w:val="24"/>
        </w:rPr>
      </w:pPr>
      <w:r w:rsidRPr="00CD5000">
        <w:rPr>
          <w:rFonts w:ascii="Garamond" w:hAnsi="Garamond"/>
          <w:sz w:val="24"/>
          <w:szCs w:val="24"/>
        </w:rPr>
        <w:t xml:space="preserve">Eventuali modifiche/integrazioni ai termini e alle condizioni della presente Procedura e/o della bozza di Contratto allegata </w:t>
      </w:r>
      <w:r w:rsidRPr="00CB34D9">
        <w:rPr>
          <w:rFonts w:ascii="Garamond" w:hAnsi="Garamond"/>
          <w:i/>
          <w:iCs/>
          <w:sz w:val="24"/>
          <w:szCs w:val="24"/>
        </w:rPr>
        <w:t>sub</w:t>
      </w:r>
      <w:r w:rsidRPr="00CD5000">
        <w:rPr>
          <w:rFonts w:ascii="Garamond" w:hAnsi="Garamond"/>
          <w:sz w:val="24"/>
          <w:szCs w:val="24"/>
        </w:rPr>
        <w:t xml:space="preserve"> </w:t>
      </w:r>
      <w:r w:rsidR="00945279">
        <w:rPr>
          <w:rFonts w:ascii="Garamond" w:hAnsi="Garamond"/>
          <w:b/>
          <w:bCs/>
          <w:sz w:val="24"/>
          <w:szCs w:val="24"/>
        </w:rPr>
        <w:t>C</w:t>
      </w:r>
      <w:r w:rsidRPr="00CD5000">
        <w:rPr>
          <w:rFonts w:ascii="Garamond" w:hAnsi="Garamond"/>
          <w:sz w:val="24"/>
          <w:szCs w:val="24"/>
        </w:rPr>
        <w:t xml:space="preserve">, saranno comunicate mediante apposito avviso pubblicato sul profilo della Società FS Sistemi Urbani </w:t>
      </w:r>
      <w:r w:rsidR="00BA3945" w:rsidRPr="00CD5000">
        <w:rPr>
          <w:rFonts w:ascii="Garamond" w:hAnsi="Garamond"/>
          <w:sz w:val="24"/>
          <w:szCs w:val="24"/>
        </w:rPr>
        <w:t>S.p.A.</w:t>
      </w:r>
      <w:r w:rsidRPr="00CD5000">
        <w:rPr>
          <w:rFonts w:ascii="Garamond" w:hAnsi="Garamond"/>
          <w:sz w:val="24"/>
          <w:szCs w:val="24"/>
        </w:rPr>
        <w:t xml:space="preserve"> (sito Internet</w:t>
      </w:r>
      <w:hyperlink w:history="1"/>
      <w:r w:rsidRPr="00CD5000">
        <w:rPr>
          <w:rFonts w:ascii="Garamond" w:hAnsi="Garamond"/>
          <w:sz w:val="24"/>
          <w:szCs w:val="24"/>
        </w:rPr>
        <w:t xml:space="preserve"> </w:t>
      </w:r>
      <w:hyperlink r:id="rId15" w:history="1">
        <w:r w:rsidRPr="00CD5000">
          <w:rPr>
            <w:rStyle w:val="Collegamentoipertestuale"/>
            <w:rFonts w:ascii="Garamond" w:hAnsi="Garamond"/>
            <w:sz w:val="24"/>
            <w:szCs w:val="24"/>
          </w:rPr>
          <w:t>www.fssistemiurbani.it</w:t>
        </w:r>
      </w:hyperlink>
      <w:r w:rsidRPr="00CD5000">
        <w:rPr>
          <w:rFonts w:ascii="Garamond" w:hAnsi="Garamond"/>
          <w:sz w:val="24"/>
          <w:szCs w:val="24"/>
        </w:rPr>
        <w:t>), nella sezione dedicata alla Procedura in oggetto.</w:t>
      </w:r>
    </w:p>
    <w:p w14:paraId="71B44051" w14:textId="634EDDD8" w:rsidR="00C92D6F" w:rsidRPr="00CD5000" w:rsidRDefault="00C92D6F" w:rsidP="00A75B13">
      <w:pPr>
        <w:autoSpaceDE w:val="0"/>
        <w:autoSpaceDN w:val="0"/>
        <w:adjustRightInd w:val="0"/>
        <w:spacing w:after="120" w:line="276" w:lineRule="auto"/>
        <w:ind w:left="426" w:right="707"/>
        <w:jc w:val="both"/>
        <w:rPr>
          <w:rFonts w:ascii="Garamond" w:hAnsi="Garamond"/>
          <w:sz w:val="24"/>
          <w:szCs w:val="24"/>
        </w:rPr>
      </w:pPr>
      <w:r w:rsidRPr="00CD5000">
        <w:rPr>
          <w:rFonts w:ascii="Garamond" w:hAnsi="Garamond"/>
          <w:sz w:val="24"/>
          <w:szCs w:val="24"/>
        </w:rPr>
        <w:lastRenderedPageBreak/>
        <w:t>Si invitano pertanto gli operatori interessati a partecipare alla presente Procedura a prenderne tempestivamente visione attraverso la consultazione del sopra indicato profilo.</w:t>
      </w:r>
    </w:p>
    <w:p w14:paraId="087AACCA" w14:textId="77777777" w:rsidR="009158F7" w:rsidRPr="00CD5000" w:rsidRDefault="009158F7" w:rsidP="00A75B13">
      <w:pPr>
        <w:autoSpaceDE w:val="0"/>
        <w:autoSpaceDN w:val="0"/>
        <w:adjustRightInd w:val="0"/>
        <w:spacing w:after="120" w:line="276" w:lineRule="auto"/>
        <w:ind w:left="426" w:right="707"/>
        <w:jc w:val="both"/>
        <w:rPr>
          <w:rFonts w:ascii="Garamond" w:hAnsi="Garamond"/>
          <w:sz w:val="24"/>
          <w:szCs w:val="24"/>
        </w:rPr>
      </w:pPr>
    </w:p>
    <w:p w14:paraId="31B7E6F3" w14:textId="77777777" w:rsidR="003A6FEA" w:rsidRPr="00CD5000" w:rsidRDefault="003A6FEA"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4"/>
          <w:szCs w:val="24"/>
          <w:u w:val="single"/>
        </w:rPr>
      </w:pPr>
      <w:r w:rsidRPr="00CD5000">
        <w:rPr>
          <w:rFonts w:ascii="Garamond" w:eastAsia="Calibri" w:hAnsi="Garamond" w:cs="Garamond"/>
          <w:b/>
          <w:smallCaps/>
          <w:sz w:val="24"/>
          <w:szCs w:val="24"/>
          <w:u w:val="single"/>
        </w:rPr>
        <w:t xml:space="preserve">Trattamento dei dati personali </w:t>
      </w:r>
    </w:p>
    <w:p w14:paraId="796BE75B" w14:textId="6524E1E6"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hAnsi="Garamond"/>
          <w:sz w:val="24"/>
          <w:szCs w:val="24"/>
        </w:rPr>
        <w:t>L</w:t>
      </w:r>
      <w:r w:rsidRPr="00CD5000">
        <w:rPr>
          <w:rFonts w:ascii="Garamond" w:eastAsia="Times New Roman" w:hAnsi="Garamond" w:cs="Garamond"/>
          <w:sz w:val="24"/>
          <w:szCs w:val="24"/>
          <w:lang w:eastAsia="it-IT"/>
        </w:rPr>
        <w:t>e Parti si impegnano a trattare i dati personali, acquisiti nell’ambito e per le finalità connesse all</w:t>
      </w:r>
      <w:r w:rsidR="00C56EAC" w:rsidRPr="00CD5000">
        <w:rPr>
          <w:rFonts w:ascii="Garamond" w:eastAsia="Times New Roman" w:hAnsi="Garamond" w:cs="Garamond"/>
          <w:sz w:val="24"/>
          <w:szCs w:val="24"/>
          <w:lang w:eastAsia="it-IT"/>
        </w:rPr>
        <w:t>o svolgimento</w:t>
      </w:r>
      <w:r w:rsidRPr="00CD5000">
        <w:rPr>
          <w:rFonts w:ascii="Garamond" w:eastAsia="Times New Roman" w:hAnsi="Garamond" w:cs="Garamond"/>
          <w:sz w:val="24"/>
          <w:szCs w:val="24"/>
          <w:lang w:eastAsia="it-IT"/>
        </w:rPr>
        <w:t xml:space="preserve"> della presente </w:t>
      </w:r>
      <w:r w:rsidR="00C56EAC" w:rsidRPr="00CD5000">
        <w:rPr>
          <w:rFonts w:ascii="Garamond" w:eastAsia="Times New Roman" w:hAnsi="Garamond" w:cs="Garamond"/>
          <w:sz w:val="24"/>
          <w:szCs w:val="24"/>
          <w:lang w:eastAsia="it-IT"/>
        </w:rPr>
        <w:t>P</w:t>
      </w:r>
      <w:r w:rsidRPr="00CD5000">
        <w:rPr>
          <w:rFonts w:ascii="Garamond" w:eastAsia="Times New Roman" w:hAnsi="Garamond" w:cs="Garamond"/>
          <w:sz w:val="24"/>
          <w:szCs w:val="24"/>
          <w:lang w:eastAsia="it-IT"/>
        </w:rPr>
        <w:t xml:space="preserve">rocedura e all’esecuzione del Contratto, nel rispetto dei principi di correttezza, liceità e trasparenza previsti dalla normativa vigente in materia di protezione dei dati personali (Regolamento UE 2016/679 e dal </w:t>
      </w:r>
      <w:proofErr w:type="spellStart"/>
      <w:r w:rsidRPr="00CD5000">
        <w:rPr>
          <w:rFonts w:ascii="Garamond" w:eastAsia="Times New Roman" w:hAnsi="Garamond" w:cs="Garamond"/>
          <w:sz w:val="24"/>
          <w:szCs w:val="24"/>
          <w:lang w:eastAsia="it-IT"/>
        </w:rPr>
        <w:t>D.Lgs.</w:t>
      </w:r>
      <w:proofErr w:type="spellEnd"/>
      <w:r w:rsidRPr="00CD5000">
        <w:rPr>
          <w:rFonts w:ascii="Garamond" w:eastAsia="Times New Roman" w:hAnsi="Garamond" w:cs="Garamond"/>
          <w:sz w:val="24"/>
          <w:szCs w:val="24"/>
          <w:lang w:eastAsia="it-IT"/>
        </w:rPr>
        <w:t xml:space="preserve"> n. 196/2003 e </w:t>
      </w:r>
      <w:proofErr w:type="spellStart"/>
      <w:r w:rsidRPr="00CD5000">
        <w:rPr>
          <w:rFonts w:ascii="Garamond" w:eastAsia="Times New Roman" w:hAnsi="Garamond" w:cs="Garamond"/>
          <w:sz w:val="24"/>
          <w:szCs w:val="24"/>
          <w:lang w:eastAsia="it-IT"/>
        </w:rPr>
        <w:t>s.m.i</w:t>
      </w:r>
      <w:proofErr w:type="spellEnd"/>
      <w:r w:rsidRPr="00CD5000">
        <w:rPr>
          <w:rFonts w:ascii="Garamond" w:eastAsia="Times New Roman" w:hAnsi="Garamond" w:cs="Garamond"/>
          <w:sz w:val="24"/>
          <w:szCs w:val="24"/>
          <w:lang w:eastAsia="it-IT"/>
        </w:rPr>
        <w:t>).</w:t>
      </w:r>
    </w:p>
    <w:p w14:paraId="3B978904" w14:textId="77777777"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In particolare, le Parti si impegnano a trattare i dati personali nel rispetto dei principi stabiliti dal GDPR ed in particolare di necessità, minimizzazione e limitazione, nonché a garantirne l’integrità e la riservatezza.</w:t>
      </w:r>
    </w:p>
    <w:p w14:paraId="3F703B24" w14:textId="3B9FB0A7"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 xml:space="preserve">Ciascuna Parte risponde delle contestazioni, azioni o pretese avanzate da parte degli interessati e/o di qualsiasi altro soggetto e/o Autorità in merito alla inosservanza alla normativa vigente in materia di protezione dei dati personali (Regolamento UE 2016/679 e dal </w:t>
      </w:r>
      <w:proofErr w:type="spellStart"/>
      <w:r w:rsidRPr="00CD5000">
        <w:rPr>
          <w:rFonts w:ascii="Garamond" w:eastAsia="Times New Roman" w:hAnsi="Garamond" w:cs="Garamond"/>
          <w:sz w:val="24"/>
          <w:szCs w:val="24"/>
          <w:lang w:eastAsia="it-IT"/>
        </w:rPr>
        <w:t>D.Lgs.</w:t>
      </w:r>
      <w:proofErr w:type="spellEnd"/>
      <w:r w:rsidRPr="00CD5000">
        <w:rPr>
          <w:rFonts w:ascii="Garamond" w:eastAsia="Times New Roman" w:hAnsi="Garamond" w:cs="Garamond"/>
          <w:sz w:val="24"/>
          <w:szCs w:val="24"/>
          <w:lang w:eastAsia="it-IT"/>
        </w:rPr>
        <w:t xml:space="preserve"> 196/2003 e </w:t>
      </w:r>
      <w:proofErr w:type="spellStart"/>
      <w:r w:rsidRPr="00CD5000">
        <w:rPr>
          <w:rFonts w:ascii="Garamond" w:eastAsia="Times New Roman" w:hAnsi="Garamond" w:cs="Garamond"/>
          <w:sz w:val="24"/>
          <w:szCs w:val="24"/>
          <w:lang w:eastAsia="it-IT"/>
        </w:rPr>
        <w:t>s.m.i</w:t>
      </w:r>
      <w:r w:rsidR="00432819" w:rsidRPr="00CD5000">
        <w:rPr>
          <w:rFonts w:ascii="Garamond" w:eastAsia="Times New Roman" w:hAnsi="Garamond" w:cs="Garamond"/>
          <w:sz w:val="24"/>
          <w:szCs w:val="24"/>
          <w:lang w:eastAsia="it-IT"/>
        </w:rPr>
        <w:t>.</w:t>
      </w:r>
      <w:proofErr w:type="spellEnd"/>
      <w:r w:rsidRPr="00CD5000">
        <w:rPr>
          <w:rFonts w:ascii="Garamond" w:eastAsia="Times New Roman" w:hAnsi="Garamond" w:cs="Garamond"/>
          <w:sz w:val="24"/>
          <w:szCs w:val="24"/>
          <w:lang w:eastAsia="it-IT"/>
        </w:rPr>
        <w:t>), ad essa ascrivibili.</w:t>
      </w:r>
    </w:p>
    <w:p w14:paraId="4F99A201" w14:textId="7CDEE096"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Nell’ambito delle attività connesse all</w:t>
      </w:r>
      <w:r w:rsidR="00FE52A8" w:rsidRPr="00CD5000">
        <w:rPr>
          <w:rFonts w:ascii="Garamond" w:eastAsia="Times New Roman" w:hAnsi="Garamond" w:cs="Garamond"/>
          <w:sz w:val="24"/>
          <w:szCs w:val="24"/>
          <w:lang w:eastAsia="it-IT"/>
        </w:rPr>
        <w:t>o svolgimento</w:t>
      </w:r>
      <w:r w:rsidRPr="00CD5000">
        <w:rPr>
          <w:rFonts w:ascii="Garamond" w:eastAsia="Times New Roman" w:hAnsi="Garamond" w:cs="Garamond"/>
          <w:sz w:val="24"/>
          <w:szCs w:val="24"/>
          <w:lang w:eastAsia="it-IT"/>
        </w:rPr>
        <w:t xml:space="preserve"> della presente </w:t>
      </w:r>
      <w:r w:rsidR="00FE52A8" w:rsidRPr="00CD5000">
        <w:rPr>
          <w:rFonts w:ascii="Garamond" w:eastAsia="Times New Roman" w:hAnsi="Garamond" w:cs="Garamond"/>
          <w:sz w:val="24"/>
          <w:szCs w:val="24"/>
          <w:lang w:eastAsia="it-IT"/>
        </w:rPr>
        <w:t>P</w:t>
      </w:r>
      <w:r w:rsidRPr="00CD5000">
        <w:rPr>
          <w:rFonts w:ascii="Garamond" w:eastAsia="Times New Roman" w:hAnsi="Garamond" w:cs="Garamond"/>
          <w:sz w:val="24"/>
          <w:szCs w:val="24"/>
          <w:lang w:eastAsia="it-IT"/>
        </w:rPr>
        <w:t>rocedura e all’esecuzione del Contratto, le Parti prendono atto e concordano che tratteranno i dati personali relativi a qualsiasi persona fisica che agisca per loro conto (dipendenti e/o Terze Parti delle Società), in conformità con la relativa informativa sul trattamento dei dati personali resa e disponibile attraverso i rispettivi canali aziendali. Dichiarano, inoltre, espressamente di aver debitamente informato i propri dipendenti e/o Terze Parti ai sensi degli artt. 13 e 14 del Regolamento EU 679/2016.</w:t>
      </w:r>
    </w:p>
    <w:p w14:paraId="53E8D69B" w14:textId="190F8685"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 xml:space="preserve">Qualora, ai fini dello svolgimento della presente </w:t>
      </w:r>
      <w:r w:rsidR="00FE52A8" w:rsidRPr="00CD5000">
        <w:rPr>
          <w:rFonts w:ascii="Garamond" w:eastAsia="Times New Roman" w:hAnsi="Garamond" w:cs="Garamond"/>
          <w:sz w:val="24"/>
          <w:szCs w:val="24"/>
          <w:lang w:eastAsia="it-IT"/>
        </w:rPr>
        <w:t>P</w:t>
      </w:r>
      <w:r w:rsidRPr="00CD5000">
        <w:rPr>
          <w:rFonts w:ascii="Garamond" w:eastAsia="Times New Roman" w:hAnsi="Garamond" w:cs="Garamond"/>
          <w:sz w:val="24"/>
          <w:szCs w:val="24"/>
          <w:lang w:eastAsia="it-IT"/>
        </w:rPr>
        <w:t>rocedura o del</w:t>
      </w:r>
      <w:r w:rsidR="001B45F7" w:rsidRPr="00CD5000">
        <w:rPr>
          <w:rFonts w:ascii="Garamond" w:eastAsia="Times New Roman" w:hAnsi="Garamond" w:cs="Garamond"/>
          <w:sz w:val="24"/>
          <w:szCs w:val="24"/>
          <w:lang w:eastAsia="it-IT"/>
        </w:rPr>
        <w:t>l’esecuzione del</w:t>
      </w:r>
      <w:r w:rsidRPr="00CD5000">
        <w:rPr>
          <w:rFonts w:ascii="Garamond" w:eastAsia="Times New Roman" w:hAnsi="Garamond" w:cs="Garamond"/>
          <w:sz w:val="24"/>
          <w:szCs w:val="24"/>
          <w:lang w:eastAsia="it-IT"/>
        </w:rPr>
        <w:t xml:space="preserve"> Contratto, si rendesse indispensabile trattare dati personali, ulteriori rispetto quelli dei reciproci legali rappresentanti e/o delle persone di contatto e gli stessi non potessero essere acquisiti in forma anonima, le Parti valuteranno le modalità più opportune di trattamento (ove del caso, mediante la preventiva sottoscrizione di appositi Accordi di Data </w:t>
      </w:r>
      <w:proofErr w:type="spellStart"/>
      <w:r w:rsidRPr="00CD5000">
        <w:rPr>
          <w:rFonts w:ascii="Garamond" w:eastAsia="Times New Roman" w:hAnsi="Garamond" w:cs="Garamond"/>
          <w:sz w:val="24"/>
          <w:szCs w:val="24"/>
          <w:lang w:eastAsia="it-IT"/>
        </w:rPr>
        <w:t>Protection</w:t>
      </w:r>
      <w:proofErr w:type="spellEnd"/>
      <w:r w:rsidRPr="00CD5000">
        <w:rPr>
          <w:rFonts w:ascii="Garamond" w:eastAsia="Times New Roman" w:hAnsi="Garamond" w:cs="Garamond"/>
          <w:sz w:val="24"/>
          <w:szCs w:val="24"/>
          <w:lang w:eastAsia="it-IT"/>
        </w:rPr>
        <w:t>).</w:t>
      </w:r>
    </w:p>
    <w:p w14:paraId="267DD4C6" w14:textId="2E01D1F1"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L</w:t>
      </w:r>
      <w:r w:rsidR="0006571E" w:rsidRPr="00CD5000">
        <w:rPr>
          <w:rFonts w:ascii="Garamond" w:eastAsia="Times New Roman" w:hAnsi="Garamond" w:cs="Garamond"/>
          <w:sz w:val="24"/>
          <w:szCs w:val="24"/>
          <w:lang w:eastAsia="it-IT"/>
        </w:rPr>
        <w:t>o svolgimento</w:t>
      </w:r>
      <w:r w:rsidRPr="00CD5000">
        <w:rPr>
          <w:rFonts w:ascii="Garamond" w:eastAsia="Times New Roman" w:hAnsi="Garamond" w:cs="Garamond"/>
          <w:sz w:val="24"/>
          <w:szCs w:val="24"/>
          <w:lang w:eastAsia="it-IT"/>
        </w:rPr>
        <w:t xml:space="preserve"> del</w:t>
      </w:r>
      <w:r w:rsidR="0006571E" w:rsidRPr="00CD5000">
        <w:rPr>
          <w:rFonts w:ascii="Garamond" w:eastAsia="Times New Roman" w:hAnsi="Garamond" w:cs="Garamond"/>
          <w:sz w:val="24"/>
          <w:szCs w:val="24"/>
          <w:lang w:eastAsia="it-IT"/>
        </w:rPr>
        <w:t xml:space="preserve">la presente </w:t>
      </w:r>
      <w:r w:rsidR="00B44F29">
        <w:rPr>
          <w:rFonts w:ascii="Garamond" w:eastAsia="Times New Roman" w:hAnsi="Garamond" w:cs="Garamond"/>
          <w:sz w:val="24"/>
          <w:szCs w:val="24"/>
          <w:lang w:eastAsia="it-IT"/>
        </w:rPr>
        <w:t>P</w:t>
      </w:r>
      <w:r w:rsidR="0006571E" w:rsidRPr="00CD5000">
        <w:rPr>
          <w:rFonts w:ascii="Garamond" w:eastAsia="Times New Roman" w:hAnsi="Garamond" w:cs="Garamond"/>
          <w:sz w:val="24"/>
          <w:szCs w:val="24"/>
          <w:lang w:eastAsia="it-IT"/>
        </w:rPr>
        <w:t>rocedura</w:t>
      </w:r>
      <w:r w:rsidRPr="00CD5000">
        <w:rPr>
          <w:rFonts w:ascii="Garamond" w:eastAsia="Times New Roman" w:hAnsi="Garamond" w:cs="Garamond"/>
          <w:sz w:val="24"/>
          <w:szCs w:val="24"/>
          <w:lang w:eastAsia="it-IT"/>
        </w:rPr>
        <w:t xml:space="preserve"> </w:t>
      </w:r>
      <w:r w:rsidR="0006571E" w:rsidRPr="00CD5000">
        <w:rPr>
          <w:rFonts w:ascii="Garamond" w:eastAsia="Times New Roman" w:hAnsi="Garamond" w:cs="Garamond"/>
          <w:sz w:val="24"/>
          <w:szCs w:val="24"/>
          <w:lang w:eastAsia="it-IT"/>
        </w:rPr>
        <w:t xml:space="preserve">e l’esecuzione del </w:t>
      </w:r>
      <w:r w:rsidRPr="00CD5000">
        <w:rPr>
          <w:rFonts w:ascii="Garamond" w:eastAsia="Times New Roman" w:hAnsi="Garamond" w:cs="Garamond"/>
          <w:sz w:val="24"/>
          <w:szCs w:val="24"/>
          <w:lang w:eastAsia="it-IT"/>
        </w:rPr>
        <w:t>Contratto comporta</w:t>
      </w:r>
      <w:r w:rsidR="0006571E" w:rsidRPr="00CD5000">
        <w:rPr>
          <w:rFonts w:ascii="Garamond" w:eastAsia="Times New Roman" w:hAnsi="Garamond" w:cs="Garamond"/>
          <w:sz w:val="24"/>
          <w:szCs w:val="24"/>
          <w:lang w:eastAsia="it-IT"/>
        </w:rPr>
        <w:t>no</w:t>
      </w:r>
      <w:r w:rsidRPr="00CD5000">
        <w:rPr>
          <w:rFonts w:ascii="Garamond" w:eastAsia="Times New Roman" w:hAnsi="Garamond" w:cs="Garamond"/>
          <w:sz w:val="24"/>
          <w:szCs w:val="24"/>
          <w:lang w:eastAsia="it-IT"/>
        </w:rPr>
        <w:t xml:space="preserve"> il trattamento di dati personali in maniera autonoma </w:t>
      </w:r>
      <w:r w:rsidR="0006571E" w:rsidRPr="00CD5000">
        <w:rPr>
          <w:rFonts w:ascii="Garamond" w:eastAsia="Times New Roman" w:hAnsi="Garamond" w:cs="Garamond"/>
          <w:sz w:val="24"/>
          <w:szCs w:val="24"/>
          <w:lang w:eastAsia="it-IT"/>
        </w:rPr>
        <w:t>ad opera delle Parti,</w:t>
      </w:r>
      <w:r w:rsidRPr="00CD5000">
        <w:rPr>
          <w:rFonts w:ascii="Garamond" w:eastAsia="Times New Roman" w:hAnsi="Garamond" w:cs="Garamond"/>
          <w:sz w:val="24"/>
          <w:szCs w:val="24"/>
          <w:lang w:eastAsia="it-IT"/>
        </w:rPr>
        <w:t xml:space="preserve"> che si configurano pertanto come Titolari autonomi dei trattamenti effettuati, ai sensi dell’articolo 4 del Regolamento UE 2016/679 sia nei confronti dell’altro Titolare che nei confronti dei soggetti cui i dati personali trattati sono riferiti.</w:t>
      </w:r>
    </w:p>
    <w:p w14:paraId="445868F3" w14:textId="77777777"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 xml:space="preserve">Le Parti si danno reciprocamente atto di conoscere ed applicare, nell’ambito delle proprie organizzazioni, la normativa vigente in materia di protezione dei dati personali ai fini della corretta gestione del trattamento. </w:t>
      </w:r>
    </w:p>
    <w:p w14:paraId="0EBF14E3" w14:textId="77777777" w:rsidR="00FB0437" w:rsidRPr="00CD5000" w:rsidRDefault="00FB0437" w:rsidP="00A75B13">
      <w:pPr>
        <w:spacing w:before="80" w:after="80" w:line="276" w:lineRule="auto"/>
        <w:ind w:left="39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 xml:space="preserve">In particolare, le Parti si impegnano: </w:t>
      </w:r>
    </w:p>
    <w:p w14:paraId="5390FD70" w14:textId="66102467" w:rsidR="00FB0437" w:rsidRPr="00CD5000" w:rsidRDefault="00FB0437" w:rsidP="00A75B13">
      <w:pPr>
        <w:numPr>
          <w:ilvl w:val="0"/>
          <w:numId w:val="58"/>
        </w:numPr>
        <w:spacing w:before="80" w:after="80" w:line="276" w:lineRule="auto"/>
        <w:ind w:left="75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lastRenderedPageBreak/>
        <w:t>ad una verifica puntuale di conformità del trattamento effettuato per l</w:t>
      </w:r>
      <w:r w:rsidR="0006571E" w:rsidRPr="00CD5000">
        <w:rPr>
          <w:rFonts w:ascii="Garamond" w:eastAsia="Times New Roman" w:hAnsi="Garamond" w:cs="Garamond"/>
          <w:sz w:val="24"/>
          <w:szCs w:val="24"/>
          <w:lang w:eastAsia="it-IT"/>
        </w:rPr>
        <w:t xml:space="preserve">o svolgimento della presente </w:t>
      </w:r>
      <w:r w:rsidR="00FE52A8" w:rsidRPr="00CD5000">
        <w:rPr>
          <w:rFonts w:ascii="Garamond" w:eastAsia="Times New Roman" w:hAnsi="Garamond" w:cs="Garamond"/>
          <w:sz w:val="24"/>
          <w:szCs w:val="24"/>
          <w:lang w:eastAsia="it-IT"/>
        </w:rPr>
        <w:t>P</w:t>
      </w:r>
      <w:r w:rsidR="0006571E" w:rsidRPr="00CD5000">
        <w:rPr>
          <w:rFonts w:ascii="Garamond" w:eastAsia="Times New Roman" w:hAnsi="Garamond" w:cs="Garamond"/>
          <w:sz w:val="24"/>
          <w:szCs w:val="24"/>
          <w:lang w:eastAsia="it-IT"/>
        </w:rPr>
        <w:t>rocedura e l</w:t>
      </w:r>
      <w:r w:rsidRPr="00CD5000">
        <w:rPr>
          <w:rFonts w:ascii="Garamond" w:eastAsia="Times New Roman" w:hAnsi="Garamond" w:cs="Garamond"/>
          <w:sz w:val="24"/>
          <w:szCs w:val="24"/>
          <w:lang w:eastAsia="it-IT"/>
        </w:rPr>
        <w:t>’esecuzione del Contratto alla disciplina vigente in materia di protezione dei dati personali;</w:t>
      </w:r>
    </w:p>
    <w:p w14:paraId="7C579BA2" w14:textId="77777777" w:rsidR="00FB0437" w:rsidRPr="00CD5000" w:rsidRDefault="00FB0437" w:rsidP="00A75B13">
      <w:pPr>
        <w:numPr>
          <w:ilvl w:val="0"/>
          <w:numId w:val="58"/>
        </w:numPr>
        <w:spacing w:before="80" w:after="80" w:line="276" w:lineRule="auto"/>
        <w:ind w:left="75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alla cooperazione reciproca nel caso in cui una di esse risulti destinataria di istanze per l’esercizio dei diritti degli interessati previsti dall’articolo 12 e ss. del Regolamento Ue 2016/679 ovvero di richieste delle Autorità di Controllo che riguardino ambiti di trattamento di competenza dell’altra parte;</w:t>
      </w:r>
    </w:p>
    <w:p w14:paraId="6B647906" w14:textId="0D5ADD2C" w:rsidR="00FB0437" w:rsidRPr="00CD5000" w:rsidRDefault="00FB0437" w:rsidP="00A75B13">
      <w:pPr>
        <w:numPr>
          <w:ilvl w:val="0"/>
          <w:numId w:val="58"/>
        </w:numPr>
        <w:spacing w:before="80" w:after="80" w:line="276" w:lineRule="auto"/>
        <w:ind w:left="75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ad applicare misure di sicurezza idonee e adeguate a proteggere i dati personali da esse trattati per le finalità connesse all</w:t>
      </w:r>
      <w:r w:rsidR="0006571E" w:rsidRPr="00CD5000">
        <w:rPr>
          <w:rFonts w:ascii="Garamond" w:eastAsia="Times New Roman" w:hAnsi="Garamond" w:cs="Garamond"/>
          <w:sz w:val="24"/>
          <w:szCs w:val="24"/>
          <w:lang w:eastAsia="it-IT"/>
        </w:rPr>
        <w:t xml:space="preserve">o svolgimento della presente </w:t>
      </w:r>
      <w:r w:rsidR="0088000F" w:rsidRPr="00CD5000">
        <w:rPr>
          <w:rFonts w:ascii="Garamond" w:eastAsia="Times New Roman" w:hAnsi="Garamond" w:cs="Garamond"/>
          <w:sz w:val="24"/>
          <w:szCs w:val="24"/>
          <w:lang w:eastAsia="it-IT"/>
        </w:rPr>
        <w:t>P</w:t>
      </w:r>
      <w:r w:rsidR="0006571E" w:rsidRPr="00CD5000">
        <w:rPr>
          <w:rFonts w:ascii="Garamond" w:eastAsia="Times New Roman" w:hAnsi="Garamond" w:cs="Garamond"/>
          <w:sz w:val="24"/>
          <w:szCs w:val="24"/>
          <w:lang w:eastAsia="it-IT"/>
        </w:rPr>
        <w:t xml:space="preserve">rocedura e </w:t>
      </w:r>
      <w:r w:rsidR="001B45F7" w:rsidRPr="00CD5000">
        <w:rPr>
          <w:rFonts w:ascii="Garamond" w:eastAsia="Times New Roman" w:hAnsi="Garamond" w:cs="Garamond"/>
          <w:sz w:val="24"/>
          <w:szCs w:val="24"/>
          <w:lang w:eastAsia="it-IT"/>
        </w:rPr>
        <w:t>all’esecuzione</w:t>
      </w:r>
      <w:r w:rsidRPr="00CD5000">
        <w:rPr>
          <w:rFonts w:ascii="Garamond" w:eastAsia="Times New Roman" w:hAnsi="Garamond" w:cs="Garamond"/>
          <w:sz w:val="24"/>
          <w:szCs w:val="24"/>
          <w:lang w:eastAsia="it-IT"/>
        </w:rPr>
        <w:t xml:space="preserve"> del Contratto, contro i rischi di distruzione, perdita, anche accidentale, di accesso o modifica non autorizzata dei dati o di trattamento non consentito o non conforme alle finalità della raccolta;</w:t>
      </w:r>
    </w:p>
    <w:p w14:paraId="726FB36F" w14:textId="51BD6F52" w:rsidR="00FB0437" w:rsidRPr="00CD5000" w:rsidRDefault="00FB0437" w:rsidP="00A75B13">
      <w:pPr>
        <w:numPr>
          <w:ilvl w:val="0"/>
          <w:numId w:val="58"/>
        </w:numPr>
        <w:spacing w:before="80" w:after="80" w:line="276" w:lineRule="auto"/>
        <w:ind w:left="757" w:right="737"/>
        <w:jc w:val="both"/>
        <w:rPr>
          <w:rFonts w:ascii="Garamond" w:eastAsia="Times New Roman" w:hAnsi="Garamond" w:cs="Garamond"/>
          <w:sz w:val="24"/>
          <w:szCs w:val="24"/>
          <w:lang w:eastAsia="it-IT"/>
        </w:rPr>
      </w:pPr>
      <w:r w:rsidRPr="00CD5000">
        <w:rPr>
          <w:rFonts w:ascii="Garamond" w:eastAsia="Times New Roman" w:hAnsi="Garamond" w:cs="Garamond"/>
          <w:sz w:val="24"/>
          <w:szCs w:val="24"/>
          <w:lang w:eastAsia="it-IT"/>
        </w:rPr>
        <w:t xml:space="preserve">ad informarsi reciprocamente rispetto ad ogni potenziale violazione di dati personali (data </w:t>
      </w:r>
      <w:proofErr w:type="spellStart"/>
      <w:r w:rsidRPr="00CD5000">
        <w:rPr>
          <w:rFonts w:ascii="Garamond" w:eastAsia="Times New Roman" w:hAnsi="Garamond" w:cs="Garamond"/>
          <w:sz w:val="24"/>
          <w:szCs w:val="24"/>
          <w:lang w:eastAsia="it-IT"/>
        </w:rPr>
        <w:t>breach</w:t>
      </w:r>
      <w:proofErr w:type="spellEnd"/>
      <w:r w:rsidRPr="00CD5000">
        <w:rPr>
          <w:rFonts w:ascii="Garamond" w:eastAsia="Times New Roman" w:hAnsi="Garamond" w:cs="Garamond"/>
          <w:sz w:val="24"/>
          <w:szCs w:val="24"/>
          <w:lang w:eastAsia="it-IT"/>
        </w:rPr>
        <w:t>) che possa in qualsiasi modo interessare l’altra Parte, procedendo senza ritardo alla notifica della violazione di dati personali all’Autorità di Controllo, nei casi in cui tale notifica sia dovuta dal Titolare del trattamento, ai sensi dell’articolo 33 del Regolamento UE 2016/679.</w:t>
      </w:r>
    </w:p>
    <w:p w14:paraId="7955C1F8" w14:textId="77777777" w:rsidR="00BE2A77" w:rsidRPr="00CD5000" w:rsidRDefault="00BE2A77" w:rsidP="00A75B13">
      <w:pPr>
        <w:tabs>
          <w:tab w:val="left" w:pos="993"/>
        </w:tabs>
        <w:autoSpaceDE w:val="0"/>
        <w:autoSpaceDN w:val="0"/>
        <w:adjustRightInd w:val="0"/>
        <w:spacing w:after="120" w:line="276" w:lineRule="auto"/>
        <w:ind w:right="707"/>
        <w:jc w:val="both"/>
        <w:rPr>
          <w:rFonts w:ascii="Garamond" w:eastAsia="Calibri" w:hAnsi="Garamond" w:cs="Garamond"/>
          <w:b/>
          <w:smallCaps/>
          <w:sz w:val="24"/>
          <w:szCs w:val="24"/>
          <w:u w:val="single"/>
        </w:rPr>
      </w:pPr>
    </w:p>
    <w:p w14:paraId="44BE42DA" w14:textId="7D7DCA52" w:rsidR="004721DD" w:rsidRPr="00CD5000" w:rsidRDefault="00BE2A77" w:rsidP="00A75B13">
      <w:pPr>
        <w:pStyle w:val="Paragrafoelenco"/>
        <w:numPr>
          <w:ilvl w:val="0"/>
          <w:numId w:val="3"/>
        </w:numPr>
        <w:tabs>
          <w:tab w:val="left" w:pos="993"/>
        </w:tabs>
        <w:autoSpaceDE w:val="0"/>
        <w:autoSpaceDN w:val="0"/>
        <w:adjustRightInd w:val="0"/>
        <w:spacing w:after="120" w:line="276" w:lineRule="auto"/>
        <w:ind w:left="426" w:right="707" w:firstLine="0"/>
        <w:jc w:val="both"/>
        <w:rPr>
          <w:rFonts w:ascii="Garamond" w:eastAsia="Calibri" w:hAnsi="Garamond" w:cs="Garamond"/>
          <w:b/>
          <w:smallCaps/>
          <w:sz w:val="24"/>
          <w:szCs w:val="24"/>
          <w:u w:val="single"/>
        </w:rPr>
      </w:pPr>
      <w:r w:rsidRPr="00CD5000">
        <w:rPr>
          <w:rFonts w:ascii="Garamond" w:eastAsia="Calibri" w:hAnsi="Garamond" w:cs="Garamond"/>
          <w:b/>
          <w:smallCaps/>
          <w:sz w:val="24"/>
          <w:szCs w:val="24"/>
        </w:rPr>
        <w:tab/>
      </w:r>
      <w:r w:rsidRPr="00CD5000">
        <w:rPr>
          <w:rFonts w:ascii="Garamond" w:eastAsia="Calibri" w:hAnsi="Garamond" w:cs="Garamond"/>
          <w:b/>
          <w:smallCaps/>
          <w:sz w:val="24"/>
          <w:szCs w:val="24"/>
          <w:u w:val="single"/>
        </w:rPr>
        <w:t>disposizioni finali</w:t>
      </w:r>
      <w:r w:rsidR="004721DD" w:rsidRPr="00CD5000">
        <w:rPr>
          <w:rFonts w:ascii="Garamond" w:eastAsia="Calibri" w:hAnsi="Garamond" w:cs="Garamond"/>
          <w:b/>
          <w:smallCaps/>
          <w:sz w:val="24"/>
          <w:szCs w:val="24"/>
          <w:u w:val="single"/>
        </w:rPr>
        <w:t xml:space="preserve"> </w:t>
      </w:r>
    </w:p>
    <w:p w14:paraId="099717AB" w14:textId="77777777" w:rsidR="004721DD" w:rsidRPr="00BC5781" w:rsidRDefault="004721DD" w:rsidP="00BC5781">
      <w:pPr>
        <w:spacing w:before="80" w:after="80" w:line="276" w:lineRule="auto"/>
        <w:ind w:left="397" w:right="737"/>
        <w:jc w:val="both"/>
        <w:rPr>
          <w:rFonts w:ascii="Garamond" w:eastAsia="Times New Roman" w:hAnsi="Garamond" w:cs="Garamond"/>
          <w:sz w:val="24"/>
          <w:szCs w:val="24"/>
          <w:lang w:eastAsia="it-IT"/>
        </w:rPr>
      </w:pPr>
      <w:r w:rsidRPr="00BC5781">
        <w:rPr>
          <w:rFonts w:ascii="Garamond" w:eastAsia="Times New Roman" w:hAnsi="Garamond" w:cs="Garamond"/>
          <w:sz w:val="24"/>
          <w:szCs w:val="24"/>
          <w:lang w:eastAsia="it-IT"/>
        </w:rPr>
        <w:t>Si informa infine che il presente Avviso:</w:t>
      </w:r>
    </w:p>
    <w:p w14:paraId="0473B3C5" w14:textId="7B68B7FA" w:rsidR="004721DD" w:rsidRPr="00BC5781" w:rsidRDefault="004721DD" w:rsidP="00BC5781">
      <w:pPr>
        <w:pStyle w:val="Paragrafoelenco"/>
        <w:numPr>
          <w:ilvl w:val="1"/>
          <w:numId w:val="66"/>
        </w:numPr>
        <w:spacing w:before="80" w:after="80" w:line="276" w:lineRule="auto"/>
        <w:ind w:left="1097" w:right="737"/>
        <w:jc w:val="both"/>
        <w:rPr>
          <w:rFonts w:ascii="Garamond" w:eastAsia="Times New Roman" w:hAnsi="Garamond" w:cs="Garamond"/>
          <w:sz w:val="24"/>
          <w:szCs w:val="24"/>
          <w:lang w:eastAsia="it-IT"/>
        </w:rPr>
      </w:pPr>
      <w:r w:rsidRPr="00BC5781">
        <w:rPr>
          <w:rFonts w:ascii="Garamond" w:eastAsia="Times New Roman" w:hAnsi="Garamond" w:cs="Garamond"/>
          <w:sz w:val="24"/>
          <w:szCs w:val="24"/>
          <w:lang w:eastAsia="it-IT"/>
        </w:rPr>
        <w:t>non costituisce un invito ad offrire, né, in alcun modo, una gara per l’affidamento, né offerta al pubblico ex art. 1336 c.c.;</w:t>
      </w:r>
    </w:p>
    <w:p w14:paraId="65C44C54" w14:textId="69688CF7" w:rsidR="004721DD" w:rsidRPr="00BC5781" w:rsidRDefault="004721DD" w:rsidP="00BC5781">
      <w:pPr>
        <w:pStyle w:val="Paragrafoelenco"/>
        <w:numPr>
          <w:ilvl w:val="1"/>
          <w:numId w:val="66"/>
        </w:numPr>
        <w:spacing w:before="80" w:after="80" w:line="276" w:lineRule="auto"/>
        <w:ind w:left="1097" w:right="737"/>
        <w:jc w:val="both"/>
        <w:rPr>
          <w:rFonts w:ascii="Garamond" w:eastAsia="Times New Roman" w:hAnsi="Garamond" w:cs="Garamond"/>
          <w:sz w:val="24"/>
          <w:szCs w:val="24"/>
          <w:lang w:eastAsia="it-IT"/>
        </w:rPr>
      </w:pPr>
      <w:r w:rsidRPr="00BC5781">
        <w:rPr>
          <w:rFonts w:ascii="Garamond" w:eastAsia="Times New Roman" w:hAnsi="Garamond" w:cs="Garamond"/>
          <w:sz w:val="24"/>
          <w:szCs w:val="24"/>
          <w:lang w:eastAsia="it-IT"/>
        </w:rPr>
        <w:t>non comporta alcun diritto e/o pretesa di compensi e/o rimborsi da parte degli Operatori che avranno manifestato interesse</w:t>
      </w:r>
      <w:r w:rsidR="000058E5" w:rsidRPr="00E65F2F">
        <w:rPr>
          <w:rFonts w:ascii="Garamond" w:eastAsia="Times New Roman" w:hAnsi="Garamond" w:cs="Garamond"/>
          <w:sz w:val="24"/>
          <w:szCs w:val="24"/>
          <w:highlight w:val="yellow"/>
          <w:lang w:eastAsia="it-IT"/>
        </w:rPr>
        <w:t>, e ciò quand’anche FSSU dovesse sospendere od interrompere la presente Procedura</w:t>
      </w:r>
      <w:r w:rsidRPr="00E65F2F">
        <w:rPr>
          <w:rFonts w:ascii="Garamond" w:eastAsia="Times New Roman" w:hAnsi="Garamond" w:cs="Garamond"/>
          <w:sz w:val="24"/>
          <w:szCs w:val="24"/>
          <w:highlight w:val="yellow"/>
          <w:lang w:eastAsia="it-IT"/>
        </w:rPr>
        <w:t>.</w:t>
      </w:r>
      <w:r w:rsidRPr="00BC5781">
        <w:rPr>
          <w:rFonts w:ascii="Garamond" w:eastAsia="Times New Roman" w:hAnsi="Garamond" w:cs="Garamond"/>
          <w:sz w:val="24"/>
          <w:szCs w:val="24"/>
          <w:lang w:eastAsia="it-IT"/>
        </w:rPr>
        <w:t xml:space="preserve"> </w:t>
      </w:r>
    </w:p>
    <w:p w14:paraId="3DF7468D" w14:textId="77777777" w:rsidR="006C4DF1" w:rsidRPr="00CD5000" w:rsidRDefault="006C4DF1" w:rsidP="00A75B13">
      <w:pPr>
        <w:autoSpaceDE w:val="0"/>
        <w:autoSpaceDN w:val="0"/>
        <w:adjustRightInd w:val="0"/>
        <w:spacing w:after="120" w:line="276" w:lineRule="auto"/>
        <w:ind w:left="426" w:right="707"/>
        <w:jc w:val="both"/>
        <w:rPr>
          <w:rFonts w:ascii="Garamond" w:eastAsiaTheme="minorEastAsia" w:hAnsi="Garamond" w:cs="Arial"/>
          <w:sz w:val="24"/>
          <w:szCs w:val="24"/>
          <w:lang w:eastAsia="it-IT"/>
        </w:rPr>
      </w:pPr>
    </w:p>
    <w:p w14:paraId="551F7A42" w14:textId="6A544566" w:rsidR="003A6FEA" w:rsidRPr="00CD5000" w:rsidRDefault="003A6FEA" w:rsidP="00A75B13">
      <w:pPr>
        <w:autoSpaceDE w:val="0"/>
        <w:autoSpaceDN w:val="0"/>
        <w:adjustRightInd w:val="0"/>
        <w:spacing w:after="120" w:line="276" w:lineRule="auto"/>
        <w:ind w:left="426"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 xml:space="preserve">Allegati: </w:t>
      </w:r>
    </w:p>
    <w:p w14:paraId="0B3C0AB4" w14:textId="62FBE02B" w:rsidR="004C4B6C" w:rsidRPr="00CD5000" w:rsidRDefault="0028047A" w:rsidP="00A75B13">
      <w:pPr>
        <w:pStyle w:val="Paragrafoelenco"/>
        <w:numPr>
          <w:ilvl w:val="0"/>
          <w:numId w:val="57"/>
        </w:numPr>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 xml:space="preserve">Allegato A: </w:t>
      </w:r>
      <w:r w:rsidR="001939DE" w:rsidRPr="00CD5000">
        <w:rPr>
          <w:rFonts w:ascii="Garamond" w:eastAsiaTheme="minorEastAsia" w:hAnsi="Garamond" w:cs="Arial"/>
          <w:sz w:val="24"/>
          <w:szCs w:val="24"/>
          <w:lang w:eastAsia="it-IT"/>
        </w:rPr>
        <w:t>Planimetria</w:t>
      </w:r>
      <w:r w:rsidR="002C66FF">
        <w:rPr>
          <w:rFonts w:ascii="Garamond" w:eastAsiaTheme="minorEastAsia" w:hAnsi="Garamond" w:cs="Arial"/>
          <w:sz w:val="24"/>
          <w:szCs w:val="24"/>
          <w:lang w:eastAsia="it-IT"/>
        </w:rPr>
        <w:t xml:space="preserve"> identificativa dell’Area</w:t>
      </w:r>
      <w:r w:rsidR="0088000F" w:rsidRPr="00CD5000">
        <w:rPr>
          <w:rFonts w:ascii="Garamond" w:eastAsiaTheme="minorEastAsia" w:hAnsi="Garamond" w:cs="Arial"/>
          <w:sz w:val="24"/>
          <w:szCs w:val="24"/>
          <w:lang w:eastAsia="it-IT"/>
        </w:rPr>
        <w:t>;</w:t>
      </w:r>
    </w:p>
    <w:p w14:paraId="65327E8A" w14:textId="71E38C11" w:rsidR="00C05B51" w:rsidRPr="00CD5000" w:rsidRDefault="0028047A" w:rsidP="00A75B13">
      <w:pPr>
        <w:pStyle w:val="Paragrafoelenco"/>
        <w:numPr>
          <w:ilvl w:val="0"/>
          <w:numId w:val="57"/>
        </w:numPr>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Allegato B</w:t>
      </w:r>
      <w:r w:rsidR="00B71CB9" w:rsidRPr="00CD5000">
        <w:rPr>
          <w:rFonts w:ascii="Garamond" w:eastAsiaTheme="minorEastAsia" w:hAnsi="Garamond" w:cs="Arial"/>
          <w:sz w:val="24"/>
          <w:szCs w:val="24"/>
          <w:lang w:eastAsia="it-IT"/>
        </w:rPr>
        <w:t>:</w:t>
      </w:r>
      <w:r w:rsidR="001939DE" w:rsidRPr="00CD5000">
        <w:rPr>
          <w:rFonts w:ascii="Garamond" w:eastAsiaTheme="minorEastAsia" w:hAnsi="Garamond" w:cs="Arial"/>
          <w:sz w:val="24"/>
          <w:szCs w:val="24"/>
          <w:lang w:eastAsia="it-IT"/>
        </w:rPr>
        <w:t xml:space="preserve"> Linee Guida</w:t>
      </w:r>
      <w:r w:rsidR="0088000F" w:rsidRPr="00CD5000">
        <w:rPr>
          <w:rFonts w:ascii="Garamond" w:eastAsiaTheme="minorEastAsia" w:hAnsi="Garamond" w:cs="Arial"/>
          <w:sz w:val="24"/>
          <w:szCs w:val="24"/>
          <w:lang w:eastAsia="it-IT"/>
        </w:rPr>
        <w:t>;</w:t>
      </w:r>
    </w:p>
    <w:p w14:paraId="770B377B" w14:textId="564B4175" w:rsidR="00C05B51" w:rsidRPr="00CD5000" w:rsidRDefault="0028047A" w:rsidP="00A75B13">
      <w:pPr>
        <w:pStyle w:val="Paragrafoelenco"/>
        <w:numPr>
          <w:ilvl w:val="0"/>
          <w:numId w:val="57"/>
        </w:numPr>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Allegato C</w:t>
      </w:r>
      <w:r w:rsidR="00C05B51" w:rsidRPr="00CD5000">
        <w:rPr>
          <w:rFonts w:ascii="Garamond" w:eastAsiaTheme="minorEastAsia" w:hAnsi="Garamond" w:cs="Arial"/>
          <w:sz w:val="24"/>
          <w:szCs w:val="24"/>
          <w:lang w:eastAsia="it-IT"/>
        </w:rPr>
        <w:t xml:space="preserve">: </w:t>
      </w:r>
      <w:bookmarkStart w:id="0" w:name="_Hlk160198638"/>
      <w:r w:rsidR="00945279" w:rsidRPr="00CD5000">
        <w:rPr>
          <w:rFonts w:ascii="Garamond" w:eastAsiaTheme="minorEastAsia" w:hAnsi="Garamond" w:cs="Arial"/>
          <w:sz w:val="24"/>
          <w:szCs w:val="24"/>
          <w:lang w:eastAsia="it-IT"/>
        </w:rPr>
        <w:t xml:space="preserve">Bozza di Contratto soggetta a </w:t>
      </w:r>
      <w:r w:rsidR="00945279" w:rsidRPr="00CD5000">
        <w:rPr>
          <w:rFonts w:ascii="Garamond" w:eastAsia="Calibri" w:hAnsi="Garamond" w:cs="Garamond"/>
          <w:sz w:val="24"/>
          <w:szCs w:val="24"/>
        </w:rPr>
        <w:t>modifiche/integrazioni anche sostanziali in base alle indicazioni che verranno al riguardo fornite dalle Società Proprietarie</w:t>
      </w:r>
      <w:bookmarkEnd w:id="0"/>
      <w:r w:rsidR="00945279">
        <w:rPr>
          <w:rFonts w:ascii="Garamond" w:eastAsia="Calibri" w:hAnsi="Garamond" w:cs="Garamond"/>
          <w:sz w:val="24"/>
          <w:szCs w:val="24"/>
        </w:rPr>
        <w:t>;</w:t>
      </w:r>
      <w:r w:rsidR="00945279" w:rsidRPr="00CD5000">
        <w:rPr>
          <w:rFonts w:ascii="Garamond" w:eastAsiaTheme="minorEastAsia" w:hAnsi="Garamond" w:cs="Arial"/>
          <w:sz w:val="24"/>
          <w:szCs w:val="24"/>
          <w:lang w:eastAsia="it-IT"/>
        </w:rPr>
        <w:t xml:space="preserve"> </w:t>
      </w:r>
    </w:p>
    <w:p w14:paraId="60CA3A83" w14:textId="7E3870C5" w:rsidR="00C05B51" w:rsidRPr="00CD5000" w:rsidRDefault="00FF4BC5" w:rsidP="00A75B13">
      <w:pPr>
        <w:pStyle w:val="Paragrafoelenco"/>
        <w:numPr>
          <w:ilvl w:val="0"/>
          <w:numId w:val="57"/>
        </w:numPr>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 xml:space="preserve">Allegato D: </w:t>
      </w:r>
      <w:r w:rsidR="00945279" w:rsidRPr="00CD5000">
        <w:rPr>
          <w:rFonts w:ascii="Garamond" w:eastAsiaTheme="minorEastAsia" w:hAnsi="Garamond" w:cs="Arial"/>
          <w:sz w:val="24"/>
          <w:szCs w:val="24"/>
          <w:lang w:eastAsia="it-IT"/>
        </w:rPr>
        <w:t>Dichiarazioni Sostitutive, ai sensi degli artt. 46, 47 e 76 del D.P.R. 445/2000, attestanti l’assenza di cause ostative al perfezionamento delle eventuali intese contrattuali conseguenti alla Procedura e alla successiva Procedura di Vendita (ivi incluso l’eventuale contratto di compravendita</w:t>
      </w:r>
      <w:r w:rsidR="00945279" w:rsidRPr="00CD5000" w:rsidDel="00804969">
        <w:rPr>
          <w:rFonts w:ascii="Garamond" w:eastAsiaTheme="minorEastAsia" w:hAnsi="Garamond" w:cs="Arial"/>
          <w:sz w:val="24"/>
          <w:szCs w:val="24"/>
          <w:lang w:eastAsia="it-IT"/>
        </w:rPr>
        <w:t xml:space="preserve"> </w:t>
      </w:r>
      <w:r w:rsidR="00945279" w:rsidRPr="00CD5000">
        <w:rPr>
          <w:rFonts w:ascii="Garamond" w:eastAsiaTheme="minorEastAsia" w:hAnsi="Garamond" w:cs="Arial"/>
          <w:sz w:val="24"/>
          <w:szCs w:val="24"/>
          <w:lang w:eastAsia="it-IT"/>
        </w:rPr>
        <w:t>dell’Area da parte dell’Operatore);</w:t>
      </w:r>
    </w:p>
    <w:p w14:paraId="63490B3C" w14:textId="72533C2D" w:rsidR="00B71CB9" w:rsidRPr="00CD5000" w:rsidRDefault="00FF4BC5" w:rsidP="00A75B13">
      <w:pPr>
        <w:pStyle w:val="Paragrafoelenco"/>
        <w:numPr>
          <w:ilvl w:val="0"/>
          <w:numId w:val="57"/>
        </w:numPr>
        <w:autoSpaceDE w:val="0"/>
        <w:autoSpaceDN w:val="0"/>
        <w:adjustRightInd w:val="0"/>
        <w:spacing w:after="120" w:line="276" w:lineRule="auto"/>
        <w:ind w:right="707"/>
        <w:jc w:val="both"/>
        <w:rPr>
          <w:rFonts w:ascii="Garamond" w:eastAsiaTheme="minorEastAsia" w:hAnsi="Garamond" w:cs="Arial"/>
          <w:sz w:val="24"/>
          <w:szCs w:val="24"/>
          <w:lang w:eastAsia="it-IT"/>
        </w:rPr>
      </w:pPr>
      <w:r w:rsidRPr="00CD5000">
        <w:rPr>
          <w:rFonts w:ascii="Garamond" w:eastAsiaTheme="minorEastAsia" w:hAnsi="Garamond" w:cs="Arial"/>
          <w:sz w:val="24"/>
          <w:szCs w:val="24"/>
          <w:lang w:eastAsia="it-IT"/>
        </w:rPr>
        <w:t>Allegato E:</w:t>
      </w:r>
      <w:r w:rsidR="00945279" w:rsidRPr="00945279">
        <w:rPr>
          <w:rFonts w:ascii="Garamond" w:eastAsiaTheme="minorEastAsia" w:hAnsi="Garamond" w:cs="Arial"/>
          <w:sz w:val="24"/>
          <w:szCs w:val="24"/>
          <w:lang w:eastAsia="it-IT"/>
        </w:rPr>
        <w:t xml:space="preserve"> </w:t>
      </w:r>
      <w:r w:rsidR="00945279" w:rsidRPr="00CD5000">
        <w:rPr>
          <w:rFonts w:ascii="Garamond" w:eastAsiaTheme="minorEastAsia" w:hAnsi="Garamond" w:cs="Arial"/>
          <w:sz w:val="24"/>
          <w:szCs w:val="24"/>
          <w:lang w:eastAsia="it-IT"/>
        </w:rPr>
        <w:t>Modello economico e struttura finanziaria della Proposta</w:t>
      </w:r>
      <w:r w:rsidR="00BA315F" w:rsidRPr="00CD5000">
        <w:rPr>
          <w:rFonts w:ascii="Garamond" w:eastAsia="Calibri" w:hAnsi="Garamond" w:cs="Garamond"/>
          <w:sz w:val="24"/>
          <w:szCs w:val="24"/>
        </w:rPr>
        <w:t>;</w:t>
      </w:r>
    </w:p>
    <w:p w14:paraId="6C630CE3" w14:textId="0FAC2574" w:rsidR="00D82CDD" w:rsidRPr="00E65F2F" w:rsidRDefault="00474913" w:rsidP="00E65F2F">
      <w:pPr>
        <w:pStyle w:val="Paragrafoelenco"/>
        <w:numPr>
          <w:ilvl w:val="0"/>
          <w:numId w:val="57"/>
        </w:numPr>
        <w:autoSpaceDE w:val="0"/>
        <w:autoSpaceDN w:val="0"/>
        <w:adjustRightInd w:val="0"/>
        <w:spacing w:after="120" w:line="276" w:lineRule="auto"/>
        <w:ind w:right="707"/>
        <w:jc w:val="both"/>
        <w:rPr>
          <w:rFonts w:ascii="Garamond" w:eastAsia="Calibri" w:hAnsi="Garamond" w:cs="Times New Roman"/>
          <w:sz w:val="24"/>
          <w:szCs w:val="24"/>
        </w:rPr>
      </w:pPr>
      <w:r w:rsidRPr="00CD5000">
        <w:rPr>
          <w:rFonts w:ascii="Garamond" w:eastAsiaTheme="minorEastAsia" w:hAnsi="Garamond" w:cs="Arial"/>
          <w:sz w:val="24"/>
          <w:szCs w:val="24"/>
          <w:lang w:eastAsia="it-IT"/>
        </w:rPr>
        <w:t>Allegato F</w:t>
      </w:r>
      <w:r w:rsidR="00945279">
        <w:rPr>
          <w:rFonts w:ascii="Garamond" w:eastAsiaTheme="minorEastAsia" w:hAnsi="Garamond" w:cs="Arial"/>
          <w:sz w:val="24"/>
          <w:szCs w:val="24"/>
          <w:lang w:eastAsia="it-IT"/>
        </w:rPr>
        <w:t>:</w:t>
      </w:r>
      <w:r w:rsidRPr="00CD5000">
        <w:rPr>
          <w:rFonts w:ascii="Garamond" w:eastAsiaTheme="minorEastAsia" w:hAnsi="Garamond" w:cs="Arial"/>
          <w:sz w:val="24"/>
          <w:szCs w:val="24"/>
          <w:lang w:eastAsia="it-IT"/>
        </w:rPr>
        <w:t xml:space="preserve"> Impegno alla riservatezza</w:t>
      </w:r>
      <w:r w:rsidR="00BA315F" w:rsidRPr="00CD5000">
        <w:rPr>
          <w:rFonts w:ascii="Garamond" w:eastAsiaTheme="minorEastAsia" w:hAnsi="Garamond" w:cs="Arial"/>
          <w:sz w:val="24"/>
          <w:szCs w:val="24"/>
          <w:lang w:eastAsia="it-IT"/>
        </w:rPr>
        <w:t>.</w:t>
      </w:r>
    </w:p>
    <w:sectPr w:rsidR="00D82CDD" w:rsidRPr="00E65F2F" w:rsidSect="00C00248">
      <w:headerReference w:type="even" r:id="rId16"/>
      <w:headerReference w:type="default" r:id="rId17"/>
      <w:footerReference w:type="even" r:id="rId18"/>
      <w:footerReference w:type="default" r:id="rId19"/>
      <w:headerReference w:type="first" r:id="rId20"/>
      <w:footerReference w:type="first" r:id="rId21"/>
      <w:pgSz w:w="11906" w:h="16838"/>
      <w:pgMar w:top="28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0E83D" w14:textId="77777777" w:rsidR="00D76409" w:rsidRDefault="00D76409" w:rsidP="008F324A">
      <w:pPr>
        <w:spacing w:after="0" w:line="240" w:lineRule="auto"/>
      </w:pPr>
      <w:r>
        <w:separator/>
      </w:r>
    </w:p>
  </w:endnote>
  <w:endnote w:type="continuationSeparator" w:id="0">
    <w:p w14:paraId="1B6C0E03" w14:textId="77777777" w:rsidR="00D76409" w:rsidRDefault="00D76409" w:rsidP="008F324A">
      <w:pPr>
        <w:spacing w:after="0" w:line="240" w:lineRule="auto"/>
      </w:pPr>
      <w:r>
        <w:continuationSeparator/>
      </w:r>
    </w:p>
  </w:endnote>
  <w:endnote w:type="continuationNotice" w:id="1">
    <w:p w14:paraId="26F8E777" w14:textId="77777777" w:rsidR="00D76409" w:rsidRDefault="00D76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E1D0" w14:textId="77777777" w:rsidR="00BA3945" w:rsidRDefault="00BA39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5825"/>
      <w:docPartObj>
        <w:docPartGallery w:val="Page Numbers (Bottom of Page)"/>
        <w:docPartUnique/>
      </w:docPartObj>
    </w:sdtPr>
    <w:sdtContent>
      <w:p w14:paraId="1797C7C9" w14:textId="12D5ACA3" w:rsidR="00455ACC" w:rsidRDefault="00455ACC">
        <w:pPr>
          <w:pStyle w:val="Pidipagina"/>
          <w:jc w:val="right"/>
        </w:pPr>
        <w:r>
          <w:fldChar w:fldCharType="begin"/>
        </w:r>
        <w:r>
          <w:instrText>PAGE   \* MERGEFORMAT</w:instrText>
        </w:r>
        <w:r>
          <w:fldChar w:fldCharType="separate"/>
        </w:r>
        <w:r w:rsidR="006F0610">
          <w:rPr>
            <w:noProof/>
          </w:rPr>
          <w:t>11</w:t>
        </w:r>
        <w:r>
          <w:fldChar w:fldCharType="end"/>
        </w:r>
      </w:p>
    </w:sdtContent>
  </w:sdt>
  <w:p w14:paraId="2B64A5BD" w14:textId="006D61F2" w:rsidR="00455ACC" w:rsidRDefault="00455ACC" w:rsidP="00CD5000">
    <w:pPr>
      <w:pStyle w:val="Pidipagina"/>
      <w:tabs>
        <w:tab w:val="clear" w:pos="4819"/>
        <w:tab w:val="clear" w:pos="9638"/>
        <w:tab w:val="left" w:pos="3230"/>
      </w:tabs>
    </w:pPr>
    <w:r>
      <w:rPr>
        <w:noProof/>
        <w:lang w:eastAsia="it-IT"/>
      </w:rPr>
      <mc:AlternateContent>
        <mc:Choice Requires="wps">
          <w:drawing>
            <wp:anchor distT="0" distB="0" distL="114300" distR="114300" simplePos="0" relativeHeight="251658241" behindDoc="0" locked="0" layoutInCell="0" allowOverlap="1" wp14:anchorId="2E736946" wp14:editId="751DAB42">
              <wp:simplePos x="0" y="0"/>
              <wp:positionH relativeFrom="page">
                <wp:posOffset>0</wp:posOffset>
              </wp:positionH>
              <wp:positionV relativeFrom="page">
                <wp:posOffset>10228580</wp:posOffset>
              </wp:positionV>
              <wp:extent cx="7560310" cy="273050"/>
              <wp:effectExtent l="0" t="0" r="0" b="12700"/>
              <wp:wrapNone/>
              <wp:docPr id="2" name="Casella di testo 2" descr="{&quot;HashCode&quot;:21265768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455FD" w14:textId="25D81E1D" w:rsidR="00455ACC" w:rsidRPr="006F0610" w:rsidRDefault="006F0610" w:rsidP="006F0610">
                          <w:pPr>
                            <w:spacing w:after="0"/>
                            <w:jc w:val="center"/>
                            <w:rPr>
                              <w:rFonts w:ascii="Calibri" w:hAnsi="Calibri" w:cs="Calibri"/>
                              <w:color w:val="E5E5E5"/>
                              <w:sz w:val="20"/>
                            </w:rPr>
                          </w:pPr>
                          <w:r w:rsidRPr="006F0610">
                            <w:rPr>
                              <w:rFonts w:ascii="Calibri" w:hAnsi="Calibri" w:cs="Calibri"/>
                              <w:color w:val="E5E5E5"/>
                              <w:sz w:val="20"/>
                            </w:rPr>
                            <w:t>Informazione pubblica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736946" id="_x0000_t202" coordsize="21600,21600" o:spt="202" path="m,l,21600r21600,l21600,xe">
              <v:stroke joinstyle="miter"/>
              <v:path gradientshapeok="t" o:connecttype="rect"/>
            </v:shapetype>
            <v:shape id="Casella di testo 2" o:spid="_x0000_s1027" type="#_x0000_t202" alt="{&quot;HashCode&quot;:212657687,&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3F455FD" w14:textId="25D81E1D" w:rsidR="00455ACC" w:rsidRPr="006F0610" w:rsidRDefault="006F0610" w:rsidP="006F0610">
                    <w:pPr>
                      <w:spacing w:after="0"/>
                      <w:jc w:val="center"/>
                      <w:rPr>
                        <w:rFonts w:ascii="Calibri" w:hAnsi="Calibri" w:cs="Calibri"/>
                        <w:color w:val="E5E5E5"/>
                        <w:sz w:val="20"/>
                      </w:rPr>
                    </w:pPr>
                    <w:r w:rsidRPr="006F0610">
                      <w:rPr>
                        <w:rFonts w:ascii="Calibri" w:hAnsi="Calibri" w:cs="Calibri"/>
                        <w:color w:val="E5E5E5"/>
                        <w:sz w:val="20"/>
                      </w:rPr>
                      <w:t>Informazione pubblica - Public information</w:t>
                    </w:r>
                  </w:p>
                </w:txbxContent>
              </v:textbox>
              <w10:wrap anchorx="page" anchory="page"/>
            </v:shape>
          </w:pict>
        </mc:Fallback>
      </mc:AlternateContent>
    </w:r>
    <w:r w:rsidR="000E0D1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FDA6" w14:textId="77777777" w:rsidR="008B3533" w:rsidRPr="000E0D1A" w:rsidRDefault="008B3533" w:rsidP="008B3533">
    <w:pPr>
      <w:pStyle w:val="Pidipagina"/>
      <w:spacing w:before="60"/>
      <w:ind w:left="574" w:right="24"/>
      <w:rPr>
        <w:rFonts w:ascii="Garamond" w:eastAsia="Times New Roman" w:hAnsi="Garamond" w:cs="Times New Roman"/>
        <w:color w:val="006666"/>
        <w:sz w:val="14"/>
        <w:szCs w:val="14"/>
        <w:lang w:eastAsia="it-IT"/>
      </w:rPr>
    </w:pPr>
    <w:r w:rsidRPr="000E0D1A">
      <w:rPr>
        <w:rFonts w:ascii="Times" w:eastAsia="Times New Roman" w:hAnsi="Times" w:cs="Times New Roman"/>
        <w:noProof/>
        <w:sz w:val="24"/>
        <w:szCs w:val="20"/>
        <w:lang w:eastAsia="it-IT"/>
      </w:rPr>
      <mc:AlternateContent>
        <mc:Choice Requires="wps">
          <w:drawing>
            <wp:anchor distT="0" distB="0" distL="114300" distR="114300" simplePos="0" relativeHeight="251669505" behindDoc="0" locked="0" layoutInCell="0" allowOverlap="1" wp14:anchorId="7C3D353A" wp14:editId="532FE16A">
              <wp:simplePos x="0" y="0"/>
              <wp:positionH relativeFrom="page">
                <wp:posOffset>0</wp:posOffset>
              </wp:positionH>
              <wp:positionV relativeFrom="page">
                <wp:posOffset>10234930</wp:posOffset>
              </wp:positionV>
              <wp:extent cx="7560310" cy="2667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116D8EE" w14:textId="77777777" w:rsidR="008B3533" w:rsidRPr="00482577" w:rsidRDefault="008B3533" w:rsidP="008B3533">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3D353A" id="_x0000_t202" coordsize="21600,21600" o:spt="202" path="m,l,21600r21600,l21600,xe">
              <v:stroke joinstyle="miter"/>
              <v:path gradientshapeok="t" o:connecttype="rect"/>
            </v:shapetype>
            <v:shape id="Casella di testo 6" o:spid="_x0000_s1028" type="#_x0000_t202" style="position:absolute;left:0;text-align:left;margin-left:0;margin-top:805.9pt;width:595.3pt;height:21pt;z-index:251669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" o:allowincell="f" filled="f" stroked="f" strokeweight=".5pt">
              <v:textbox inset=",0,,0">
                <w:txbxContent>
                  <w:p w14:paraId="3116D8EE" w14:textId="77777777" w:rsidR="008B3533" w:rsidRPr="00482577" w:rsidRDefault="008B3533" w:rsidP="008B3533">
                    <w:pPr>
                      <w:jc w:val="center"/>
                      <w:rPr>
                        <w:rFonts w:ascii="Calibri" w:hAnsi="Calibri" w:cs="Calibri"/>
                        <w:color w:val="000000"/>
                        <w:sz w:val="20"/>
                      </w:rPr>
                    </w:pPr>
                  </w:p>
                </w:txbxContent>
              </v:textbox>
              <w10:wrap anchorx="page" anchory="page"/>
            </v:shape>
          </w:pict>
        </mc:Fallback>
      </mc:AlternateContent>
    </w:r>
    <w:r w:rsidRPr="000E0D1A">
      <w:rPr>
        <w:rFonts w:ascii="Times" w:eastAsia="Times New Roman" w:hAnsi="Times" w:cs="Times New Roman"/>
        <w:noProof/>
        <w:sz w:val="24"/>
        <w:szCs w:val="20"/>
        <w:lang w:eastAsia="it-IT"/>
      </w:rPr>
      <w:drawing>
        <wp:anchor distT="0" distB="0" distL="114935" distR="114935" simplePos="0" relativeHeight="251670529" behindDoc="1" locked="0" layoutInCell="1" allowOverlap="1" wp14:anchorId="6EE77659" wp14:editId="40B4222D">
          <wp:simplePos x="0" y="0"/>
          <wp:positionH relativeFrom="column">
            <wp:posOffset>5668645</wp:posOffset>
          </wp:positionH>
          <wp:positionV relativeFrom="paragraph">
            <wp:posOffset>7666355</wp:posOffset>
          </wp:positionV>
          <wp:extent cx="875665" cy="436880"/>
          <wp:effectExtent l="0" t="0" r="635"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54132" t="-43" r="-21" b="54770"/>
                  <a:stretch>
                    <a:fillRect/>
                  </a:stretch>
                </pic:blipFill>
                <pic:spPr bwMode="auto">
                  <a:xfrm>
                    <a:off x="0" y="0"/>
                    <a:ext cx="875665" cy="436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D1A">
      <w:rPr>
        <w:rFonts w:ascii="Garamond" w:eastAsia="Times New Roman" w:hAnsi="Garamond" w:cs="Times New Roman"/>
        <w:color w:val="006666"/>
        <w:sz w:val="14"/>
        <w:szCs w:val="14"/>
        <w:lang w:eastAsia="it-IT"/>
      </w:rPr>
      <w:t xml:space="preserve">Via Marsala, 41 – 00185 Roma </w:t>
    </w:r>
  </w:p>
  <w:p w14:paraId="3FEBA551" w14:textId="77777777" w:rsidR="008B3533" w:rsidRPr="000E0D1A" w:rsidRDefault="008B3533" w:rsidP="008B3533">
    <w:pPr>
      <w:tabs>
        <w:tab w:val="center" w:pos="4819"/>
        <w:tab w:val="right" w:pos="9638"/>
      </w:tabs>
      <w:spacing w:before="60"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 xml:space="preserve">FS Sistemi Urbani S.p.A. - Gruppo Ferrovie dello Stato Italiane </w:t>
    </w:r>
  </w:p>
  <w:p w14:paraId="4E31F05D" w14:textId="77777777" w:rsidR="008B3533" w:rsidRPr="000E0D1A" w:rsidRDefault="008B3533" w:rsidP="008B3533">
    <w:pPr>
      <w:tabs>
        <w:tab w:val="center" w:pos="4819"/>
        <w:tab w:val="right" w:pos="9638"/>
      </w:tabs>
      <w:spacing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Società con socio unico soggetta alla direzione e coordinamento di Ferrovie dello Stato Italiane S.p.A.</w:t>
    </w:r>
  </w:p>
  <w:p w14:paraId="6CDEF4C0" w14:textId="77777777" w:rsidR="008B3533" w:rsidRPr="000E0D1A" w:rsidRDefault="008B3533" w:rsidP="008B3533">
    <w:pPr>
      <w:tabs>
        <w:tab w:val="center" w:pos="4819"/>
        <w:tab w:val="right" w:pos="9638"/>
      </w:tabs>
      <w:spacing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 xml:space="preserve">Sede legale: Piazza della Croce Rossa, 1 - 00161 Roma </w:t>
    </w:r>
  </w:p>
  <w:p w14:paraId="40606934" w14:textId="77777777" w:rsidR="008B3533" w:rsidRPr="000E0D1A" w:rsidRDefault="008B3533" w:rsidP="008B3533">
    <w:pPr>
      <w:tabs>
        <w:tab w:val="center" w:pos="4819"/>
        <w:tab w:val="right" w:pos="9638"/>
      </w:tabs>
      <w:spacing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 xml:space="preserve">Cap. </w:t>
    </w:r>
    <w:proofErr w:type="spellStart"/>
    <w:r w:rsidRPr="000E0D1A">
      <w:rPr>
        <w:rFonts w:ascii="Garamond" w:eastAsia="Times New Roman" w:hAnsi="Garamond" w:cs="Times New Roman"/>
        <w:color w:val="006666"/>
        <w:sz w:val="14"/>
        <w:szCs w:val="14"/>
        <w:lang w:eastAsia="it-IT"/>
      </w:rPr>
      <w:t>Soc</w:t>
    </w:r>
    <w:proofErr w:type="spellEnd"/>
    <w:r w:rsidRPr="000E0D1A">
      <w:rPr>
        <w:rFonts w:ascii="Garamond" w:eastAsia="Times New Roman" w:hAnsi="Garamond" w:cs="Times New Roman"/>
        <w:color w:val="006666"/>
        <w:sz w:val="14"/>
        <w:szCs w:val="14"/>
        <w:lang w:eastAsia="it-IT"/>
      </w:rPr>
      <w:t>. Euro 532.783.501,00</w:t>
    </w:r>
  </w:p>
  <w:p w14:paraId="4DB0C8AE" w14:textId="77777777" w:rsidR="008B3533" w:rsidRPr="000E0D1A" w:rsidRDefault="008B3533" w:rsidP="008B3533">
    <w:pPr>
      <w:tabs>
        <w:tab w:val="center" w:pos="4819"/>
        <w:tab w:val="right" w:pos="9638"/>
      </w:tabs>
      <w:spacing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 xml:space="preserve">Iscritta al Registro delle Imprese di Roma </w:t>
    </w:r>
  </w:p>
  <w:p w14:paraId="120F9E6B" w14:textId="77777777" w:rsidR="008B3533" w:rsidRPr="000E0D1A" w:rsidRDefault="008B3533" w:rsidP="008B3533">
    <w:pPr>
      <w:tabs>
        <w:tab w:val="center" w:pos="4819"/>
        <w:tab w:val="right" w:pos="9638"/>
      </w:tabs>
      <w:spacing w:after="0" w:line="240" w:lineRule="auto"/>
      <w:ind w:left="574" w:right="24"/>
      <w:rPr>
        <w:rFonts w:ascii="Garamond" w:eastAsia="Times New Roman" w:hAnsi="Garamond" w:cs="Times New Roman"/>
        <w:color w:val="006666"/>
        <w:sz w:val="14"/>
        <w:szCs w:val="14"/>
        <w:lang w:eastAsia="it-IT"/>
      </w:rPr>
    </w:pPr>
    <w:r w:rsidRPr="000E0D1A">
      <w:rPr>
        <w:rFonts w:ascii="Garamond" w:eastAsia="Times New Roman" w:hAnsi="Garamond" w:cs="Times New Roman"/>
        <w:color w:val="006666"/>
        <w:sz w:val="14"/>
        <w:szCs w:val="14"/>
        <w:lang w:eastAsia="it-IT"/>
      </w:rPr>
      <w:t xml:space="preserve">Cod. Fisc. e P. </w:t>
    </w:r>
    <w:proofErr w:type="gramStart"/>
    <w:r w:rsidRPr="000E0D1A">
      <w:rPr>
        <w:rFonts w:ascii="Garamond" w:eastAsia="Times New Roman" w:hAnsi="Garamond" w:cs="Times New Roman"/>
        <w:color w:val="006666"/>
        <w:sz w:val="14"/>
        <w:szCs w:val="14"/>
        <w:lang w:eastAsia="it-IT"/>
      </w:rPr>
      <w:t>Iva  06356181005</w:t>
    </w:r>
    <w:proofErr w:type="gramEnd"/>
    <w:r w:rsidRPr="000E0D1A">
      <w:rPr>
        <w:rFonts w:ascii="Garamond" w:eastAsia="Times New Roman" w:hAnsi="Garamond" w:cs="Times New Roman"/>
        <w:color w:val="006666"/>
        <w:sz w:val="14"/>
        <w:szCs w:val="14"/>
        <w:lang w:eastAsia="it-IT"/>
      </w:rPr>
      <w:t xml:space="preserve"> – R.E.A. n. 962741</w:t>
    </w:r>
  </w:p>
  <w:p w14:paraId="406A9DD1" w14:textId="77777777" w:rsidR="008B3533" w:rsidRDefault="008B35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2095" w14:textId="77777777" w:rsidR="00D76409" w:rsidRDefault="00D76409" w:rsidP="008F324A">
      <w:pPr>
        <w:spacing w:after="0" w:line="240" w:lineRule="auto"/>
      </w:pPr>
      <w:r>
        <w:separator/>
      </w:r>
    </w:p>
  </w:footnote>
  <w:footnote w:type="continuationSeparator" w:id="0">
    <w:p w14:paraId="08D8AFAF" w14:textId="77777777" w:rsidR="00D76409" w:rsidRDefault="00D76409" w:rsidP="008F324A">
      <w:pPr>
        <w:spacing w:after="0" w:line="240" w:lineRule="auto"/>
      </w:pPr>
      <w:r>
        <w:continuationSeparator/>
      </w:r>
    </w:p>
  </w:footnote>
  <w:footnote w:type="continuationNotice" w:id="1">
    <w:p w14:paraId="3E9DC2E6" w14:textId="77777777" w:rsidR="00D76409" w:rsidRDefault="00D76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09AC" w14:textId="77777777" w:rsidR="00BA3945" w:rsidRDefault="00BA39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0C00C" w14:textId="06502C95" w:rsidR="00455ACC" w:rsidRDefault="008B3533">
    <w:pPr>
      <w:pStyle w:val="Intestazione"/>
    </w:pPr>
    <w:r>
      <w:rPr>
        <w:noProof/>
      </w:rPr>
      <w:drawing>
        <wp:anchor distT="0" distB="0" distL="114300" distR="114300" simplePos="0" relativeHeight="251667457" behindDoc="0" locked="0" layoutInCell="1" allowOverlap="1" wp14:anchorId="412DF35C" wp14:editId="0398367E">
          <wp:simplePos x="0" y="0"/>
          <wp:positionH relativeFrom="column">
            <wp:posOffset>642620</wp:posOffset>
          </wp:positionH>
          <wp:positionV relativeFrom="paragraph">
            <wp:posOffset>130175</wp:posOffset>
          </wp:positionV>
          <wp:extent cx="651510" cy="443230"/>
          <wp:effectExtent l="0" t="0" r="0" b="0"/>
          <wp:wrapNone/>
          <wp:docPr id="8" name="Immagine 8" descr="C:\Users\4931951\Desktop\Templates\Logo Gruppo FS\ML FERROVIE DELLO STATO ITALIANE\Marchio Ferrovie dello Stato Itali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descr="C:\Users\4931951\Desktop\Templates\Logo Gruppo FS\ML FERROVIE DELLO STATO ITALIANE\Marchio Ferrovie dello Stato Italia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445C1" w14:textId="558DE3D9" w:rsidR="00455ACC" w:rsidRDefault="00455ACC">
    <w:pPr>
      <w:pStyle w:val="Intestazione"/>
    </w:pPr>
  </w:p>
  <w:p w14:paraId="1244DC33" w14:textId="5B1D18E0" w:rsidR="00455ACC" w:rsidRDefault="00455ACC">
    <w:pPr>
      <w:pStyle w:val="Intestazione"/>
    </w:pPr>
  </w:p>
  <w:p w14:paraId="76C05742" w14:textId="5C899234" w:rsidR="00455ACC" w:rsidRDefault="00455ACC">
    <w:pPr>
      <w:pStyle w:val="Intestazione"/>
    </w:pPr>
  </w:p>
  <w:p w14:paraId="4BE06ACC" w14:textId="60D2F84A" w:rsidR="00455ACC" w:rsidRDefault="00455ACC">
    <w:pPr>
      <w:pStyle w:val="Intestazione"/>
    </w:pPr>
  </w:p>
  <w:p w14:paraId="7B6DFCA2" w14:textId="6605B588" w:rsidR="00455ACC" w:rsidRPr="008F324A" w:rsidRDefault="00455ACC" w:rsidP="008F324A">
    <w:pPr>
      <w:tabs>
        <w:tab w:val="center" w:pos="4819"/>
        <w:tab w:val="left" w:pos="9356"/>
        <w:tab w:val="right" w:pos="10080"/>
      </w:tabs>
      <w:spacing w:after="0" w:line="260" w:lineRule="exact"/>
      <w:ind w:left="993" w:right="-303" w:hanging="993"/>
      <w:rPr>
        <w:rFonts w:ascii="Times" w:eastAsia="Times New Roman" w:hAnsi="Times" w:cs="Times New Roman"/>
        <w:i/>
        <w:iCs/>
        <w:sz w:val="24"/>
        <w:szCs w:val="24"/>
        <w:lang w:eastAsia="it-IT"/>
      </w:rPr>
    </w:pPr>
    <w:r w:rsidRPr="008F324A">
      <w:rPr>
        <w:rFonts w:ascii="Garamond" w:eastAsia="Times New Roman" w:hAnsi="Garamond" w:cs="Times New Roman"/>
        <w:i/>
        <w:iCs/>
        <w:color w:val="006666"/>
        <w:sz w:val="16"/>
        <w:szCs w:val="20"/>
        <w:lang w:eastAsia="it-IT"/>
      </w:rPr>
      <w:tab/>
    </w:r>
  </w:p>
  <w:p w14:paraId="4581BB9A" w14:textId="77777777" w:rsidR="00455ACC" w:rsidRDefault="00455ACC">
    <w:pPr>
      <w:pStyle w:val="Intestazione"/>
    </w:pPr>
  </w:p>
  <w:p w14:paraId="1D06DA64" w14:textId="26226922" w:rsidR="00455ACC" w:rsidRDefault="00455AC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260C" w14:textId="0B3DAFAE" w:rsidR="000E0D1A" w:rsidRDefault="000E0D1A">
    <w:pPr>
      <w:pStyle w:val="Intestazione"/>
    </w:pPr>
    <w:r>
      <w:rPr>
        <w:noProof/>
      </w:rPr>
      <w:drawing>
        <wp:anchor distT="0" distB="0" distL="114300" distR="114300" simplePos="0" relativeHeight="251666433" behindDoc="0" locked="0" layoutInCell="1" allowOverlap="1" wp14:anchorId="58895E8E" wp14:editId="11D241DF">
          <wp:simplePos x="0" y="0"/>
          <wp:positionH relativeFrom="column">
            <wp:posOffset>4419600</wp:posOffset>
          </wp:positionH>
          <wp:positionV relativeFrom="paragraph">
            <wp:posOffset>-635</wp:posOffset>
          </wp:positionV>
          <wp:extent cx="1343660" cy="897890"/>
          <wp:effectExtent l="0" t="0" r="889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24A">
      <w:rPr>
        <w:rFonts w:ascii="Calibri" w:eastAsia="Calibri" w:hAnsi="Calibri" w:cs="Times New Roman"/>
        <w:noProof/>
        <w:lang w:eastAsia="it-IT"/>
      </w:rPr>
      <w:drawing>
        <wp:anchor distT="0" distB="0" distL="114300" distR="114300" simplePos="0" relativeHeight="251664385" behindDoc="0" locked="0" layoutInCell="1" allowOverlap="1" wp14:anchorId="56475921" wp14:editId="0A333C68">
          <wp:simplePos x="0" y="0"/>
          <wp:positionH relativeFrom="page">
            <wp:posOffset>720090</wp:posOffset>
          </wp:positionH>
          <wp:positionV relativeFrom="page">
            <wp:posOffset>448945</wp:posOffset>
          </wp:positionV>
          <wp:extent cx="2352675" cy="571500"/>
          <wp:effectExtent l="0" t="0" r="952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52675"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A3A3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0B85"/>
    <w:multiLevelType w:val="hybridMultilevel"/>
    <w:tmpl w:val="805E365E"/>
    <w:lvl w:ilvl="0" w:tplc="FF109166">
      <w:start w:val="1"/>
      <w:numFmt w:val="lowerLetter"/>
      <w:lvlText w:val="%1)"/>
      <w:lvlJc w:val="left"/>
      <w:pPr>
        <w:ind w:left="1065" w:hanging="705"/>
      </w:pPr>
      <w:rPr>
        <w:rFonts w:hint="default"/>
        <w:color w:val="auto"/>
      </w:rPr>
    </w:lvl>
    <w:lvl w:ilvl="1" w:tplc="83221AA2">
      <w:start w:val="1"/>
      <w:numFmt w:val="decimal"/>
      <w:lvlText w:val="%2."/>
      <w:lvlJc w:val="left"/>
      <w:pPr>
        <w:ind w:left="1440" w:hanging="360"/>
      </w:pPr>
      <w:rPr>
        <w:rFonts w:hint="default"/>
      </w:rPr>
    </w:lvl>
    <w:lvl w:ilvl="2" w:tplc="47260640">
      <w:start w:val="1"/>
      <w:numFmt w:val="lowerLetter"/>
      <w:lvlText w:val="%3."/>
      <w:lvlJc w:val="left"/>
      <w:pPr>
        <w:ind w:left="2670" w:hanging="69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106C2"/>
    <w:multiLevelType w:val="hybridMultilevel"/>
    <w:tmpl w:val="0E123CBE"/>
    <w:lvl w:ilvl="0" w:tplc="04100001">
      <w:start w:val="1"/>
      <w:numFmt w:val="bullet"/>
      <w:lvlText w:val=""/>
      <w:lvlJc w:val="left"/>
      <w:pPr>
        <w:ind w:left="836" w:hanging="360"/>
      </w:pPr>
      <w:rPr>
        <w:rFonts w:ascii="Symbol" w:hAnsi="Symbol" w:hint="default"/>
      </w:rPr>
    </w:lvl>
    <w:lvl w:ilvl="1" w:tplc="04100003">
      <w:start w:val="1"/>
      <w:numFmt w:val="bullet"/>
      <w:lvlText w:val="o"/>
      <w:lvlJc w:val="left"/>
      <w:pPr>
        <w:ind w:left="1556" w:hanging="360"/>
      </w:pPr>
      <w:rPr>
        <w:rFonts w:ascii="Courier New" w:hAnsi="Courier New" w:cs="Courier New" w:hint="default"/>
      </w:rPr>
    </w:lvl>
    <w:lvl w:ilvl="2" w:tplc="04100005">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3" w15:restartNumberingAfterBreak="0">
    <w:nsid w:val="01CE7DB0"/>
    <w:multiLevelType w:val="hybridMultilevel"/>
    <w:tmpl w:val="118C6F3C"/>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04670BAA"/>
    <w:multiLevelType w:val="hybridMultilevel"/>
    <w:tmpl w:val="53B0F37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051B0FB3"/>
    <w:multiLevelType w:val="hybridMultilevel"/>
    <w:tmpl w:val="D3AE4DD8"/>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6" w15:restartNumberingAfterBreak="0">
    <w:nsid w:val="082819AA"/>
    <w:multiLevelType w:val="hybridMultilevel"/>
    <w:tmpl w:val="5AB8E2AE"/>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7" w15:restartNumberingAfterBreak="0">
    <w:nsid w:val="0AE06637"/>
    <w:multiLevelType w:val="hybridMultilevel"/>
    <w:tmpl w:val="AE1E364E"/>
    <w:lvl w:ilvl="0" w:tplc="04100017">
      <w:start w:val="1"/>
      <w:numFmt w:val="lowerLetter"/>
      <w:lvlText w:val="%1)"/>
      <w:lvlJc w:val="left"/>
      <w:pPr>
        <w:ind w:left="775" w:hanging="360"/>
      </w:pPr>
    </w:lvl>
    <w:lvl w:ilvl="1" w:tplc="04100001">
      <w:start w:val="1"/>
      <w:numFmt w:val="bullet"/>
      <w:lvlText w:val=""/>
      <w:lvlJc w:val="left"/>
      <w:pPr>
        <w:ind w:left="1495" w:hanging="360"/>
      </w:pPr>
      <w:rPr>
        <w:rFonts w:ascii="Symbol" w:hAnsi="Symbol" w:hint="default"/>
      </w:rPr>
    </w:lvl>
    <w:lvl w:ilvl="2" w:tplc="0410001B">
      <w:start w:val="1"/>
      <w:numFmt w:val="lowerRoman"/>
      <w:lvlText w:val="%3."/>
      <w:lvlJc w:val="right"/>
      <w:pPr>
        <w:ind w:left="2215" w:hanging="180"/>
      </w:pPr>
    </w:lvl>
    <w:lvl w:ilvl="3" w:tplc="0410000F">
      <w:start w:val="1"/>
      <w:numFmt w:val="decimal"/>
      <w:lvlText w:val="%4."/>
      <w:lvlJc w:val="left"/>
      <w:pPr>
        <w:ind w:left="2935" w:hanging="360"/>
      </w:pPr>
    </w:lvl>
    <w:lvl w:ilvl="4" w:tplc="04100019">
      <w:start w:val="1"/>
      <w:numFmt w:val="lowerLetter"/>
      <w:lvlText w:val="%5."/>
      <w:lvlJc w:val="left"/>
      <w:pPr>
        <w:ind w:left="3655" w:hanging="360"/>
      </w:pPr>
    </w:lvl>
    <w:lvl w:ilvl="5" w:tplc="0410001B">
      <w:start w:val="1"/>
      <w:numFmt w:val="lowerRoman"/>
      <w:lvlText w:val="%6."/>
      <w:lvlJc w:val="right"/>
      <w:pPr>
        <w:ind w:left="4375" w:hanging="180"/>
      </w:pPr>
    </w:lvl>
    <w:lvl w:ilvl="6" w:tplc="0410000F">
      <w:start w:val="1"/>
      <w:numFmt w:val="decimal"/>
      <w:lvlText w:val="%7."/>
      <w:lvlJc w:val="left"/>
      <w:pPr>
        <w:ind w:left="5095" w:hanging="360"/>
      </w:pPr>
    </w:lvl>
    <w:lvl w:ilvl="7" w:tplc="04100019">
      <w:start w:val="1"/>
      <w:numFmt w:val="lowerLetter"/>
      <w:lvlText w:val="%8."/>
      <w:lvlJc w:val="left"/>
      <w:pPr>
        <w:ind w:left="5815" w:hanging="360"/>
      </w:pPr>
    </w:lvl>
    <w:lvl w:ilvl="8" w:tplc="0410001B">
      <w:start w:val="1"/>
      <w:numFmt w:val="lowerRoman"/>
      <w:lvlText w:val="%9."/>
      <w:lvlJc w:val="right"/>
      <w:pPr>
        <w:ind w:left="6535" w:hanging="180"/>
      </w:pPr>
    </w:lvl>
  </w:abstractNum>
  <w:abstractNum w:abstractNumId="8" w15:restartNumberingAfterBreak="0">
    <w:nsid w:val="114E031F"/>
    <w:multiLevelType w:val="hybridMultilevel"/>
    <w:tmpl w:val="5E8EE2A4"/>
    <w:lvl w:ilvl="0" w:tplc="6A4A1D9E">
      <w:numFmt w:val="bullet"/>
      <w:lvlText w:val="-"/>
      <w:lvlJc w:val="left"/>
      <w:pPr>
        <w:ind w:left="1146"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2B569C1"/>
    <w:multiLevelType w:val="hybridMultilevel"/>
    <w:tmpl w:val="8BC6A0AA"/>
    <w:lvl w:ilvl="0" w:tplc="F62A4F16">
      <w:start w:val="1"/>
      <w:numFmt w:val="bullet"/>
      <w:lvlText w:val="-"/>
      <w:lvlJc w:val="left"/>
      <w:pPr>
        <w:ind w:left="1764" w:hanging="360"/>
      </w:pPr>
      <w:rPr>
        <w:rFonts w:ascii="Garamond" w:eastAsiaTheme="minorEastAsia" w:hAnsi="Garamond" w:cs="Arial" w:hint="default"/>
      </w:rPr>
    </w:lvl>
    <w:lvl w:ilvl="1" w:tplc="04100003" w:tentative="1">
      <w:start w:val="1"/>
      <w:numFmt w:val="bullet"/>
      <w:lvlText w:val="o"/>
      <w:lvlJc w:val="left"/>
      <w:pPr>
        <w:ind w:left="2484" w:hanging="360"/>
      </w:pPr>
      <w:rPr>
        <w:rFonts w:ascii="Courier New" w:hAnsi="Courier New" w:cs="Courier New" w:hint="default"/>
      </w:rPr>
    </w:lvl>
    <w:lvl w:ilvl="2" w:tplc="04100005" w:tentative="1">
      <w:start w:val="1"/>
      <w:numFmt w:val="bullet"/>
      <w:lvlText w:val=""/>
      <w:lvlJc w:val="left"/>
      <w:pPr>
        <w:ind w:left="3204" w:hanging="360"/>
      </w:pPr>
      <w:rPr>
        <w:rFonts w:ascii="Wingdings" w:hAnsi="Wingdings" w:hint="default"/>
      </w:rPr>
    </w:lvl>
    <w:lvl w:ilvl="3" w:tplc="04100001" w:tentative="1">
      <w:start w:val="1"/>
      <w:numFmt w:val="bullet"/>
      <w:lvlText w:val=""/>
      <w:lvlJc w:val="left"/>
      <w:pPr>
        <w:ind w:left="3924" w:hanging="360"/>
      </w:pPr>
      <w:rPr>
        <w:rFonts w:ascii="Symbol" w:hAnsi="Symbol" w:hint="default"/>
      </w:rPr>
    </w:lvl>
    <w:lvl w:ilvl="4" w:tplc="04100003" w:tentative="1">
      <w:start w:val="1"/>
      <w:numFmt w:val="bullet"/>
      <w:lvlText w:val="o"/>
      <w:lvlJc w:val="left"/>
      <w:pPr>
        <w:ind w:left="4644" w:hanging="360"/>
      </w:pPr>
      <w:rPr>
        <w:rFonts w:ascii="Courier New" w:hAnsi="Courier New" w:cs="Courier New" w:hint="default"/>
      </w:rPr>
    </w:lvl>
    <w:lvl w:ilvl="5" w:tplc="04100005" w:tentative="1">
      <w:start w:val="1"/>
      <w:numFmt w:val="bullet"/>
      <w:lvlText w:val=""/>
      <w:lvlJc w:val="left"/>
      <w:pPr>
        <w:ind w:left="5364" w:hanging="360"/>
      </w:pPr>
      <w:rPr>
        <w:rFonts w:ascii="Wingdings" w:hAnsi="Wingdings" w:hint="default"/>
      </w:rPr>
    </w:lvl>
    <w:lvl w:ilvl="6" w:tplc="04100001" w:tentative="1">
      <w:start w:val="1"/>
      <w:numFmt w:val="bullet"/>
      <w:lvlText w:val=""/>
      <w:lvlJc w:val="left"/>
      <w:pPr>
        <w:ind w:left="6084" w:hanging="360"/>
      </w:pPr>
      <w:rPr>
        <w:rFonts w:ascii="Symbol" w:hAnsi="Symbol" w:hint="default"/>
      </w:rPr>
    </w:lvl>
    <w:lvl w:ilvl="7" w:tplc="04100003" w:tentative="1">
      <w:start w:val="1"/>
      <w:numFmt w:val="bullet"/>
      <w:lvlText w:val="o"/>
      <w:lvlJc w:val="left"/>
      <w:pPr>
        <w:ind w:left="6804" w:hanging="360"/>
      </w:pPr>
      <w:rPr>
        <w:rFonts w:ascii="Courier New" w:hAnsi="Courier New" w:cs="Courier New" w:hint="default"/>
      </w:rPr>
    </w:lvl>
    <w:lvl w:ilvl="8" w:tplc="04100005" w:tentative="1">
      <w:start w:val="1"/>
      <w:numFmt w:val="bullet"/>
      <w:lvlText w:val=""/>
      <w:lvlJc w:val="left"/>
      <w:pPr>
        <w:ind w:left="7524" w:hanging="360"/>
      </w:pPr>
      <w:rPr>
        <w:rFonts w:ascii="Wingdings" w:hAnsi="Wingdings" w:hint="default"/>
      </w:rPr>
    </w:lvl>
  </w:abstractNum>
  <w:abstractNum w:abstractNumId="10" w15:restartNumberingAfterBreak="0">
    <w:nsid w:val="12F74C6B"/>
    <w:multiLevelType w:val="hybridMultilevel"/>
    <w:tmpl w:val="BFBE58B6"/>
    <w:lvl w:ilvl="0" w:tplc="6A4A1D9E">
      <w:numFmt w:val="bullet"/>
      <w:lvlText w:val="-"/>
      <w:lvlJc w:val="left"/>
      <w:pPr>
        <w:ind w:left="1212"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16840701"/>
    <w:multiLevelType w:val="hybridMultilevel"/>
    <w:tmpl w:val="9C108E0A"/>
    <w:lvl w:ilvl="0" w:tplc="32985064">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19A517A8"/>
    <w:multiLevelType w:val="hybridMultilevel"/>
    <w:tmpl w:val="61F8F140"/>
    <w:lvl w:ilvl="0" w:tplc="657CD1F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A7064F8"/>
    <w:multiLevelType w:val="hybridMultilevel"/>
    <w:tmpl w:val="49128C5A"/>
    <w:lvl w:ilvl="0" w:tplc="BA587464">
      <w:numFmt w:val="bullet"/>
      <w:lvlText w:val="-"/>
      <w:lvlJc w:val="left"/>
      <w:pPr>
        <w:ind w:left="1145" w:hanging="360"/>
      </w:pPr>
      <w:rPr>
        <w:rFonts w:ascii="Garamond" w:eastAsia="Calibri" w:hAnsi="Garamond" w:cs="Garamond" w:hint="default"/>
        <w:b w:val="0"/>
        <w:bCs w:val="0"/>
        <w:strike w:val="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1E4608C4"/>
    <w:multiLevelType w:val="hybridMultilevel"/>
    <w:tmpl w:val="E68AE942"/>
    <w:lvl w:ilvl="0" w:tplc="04100001">
      <w:start w:val="1"/>
      <w:numFmt w:val="bullet"/>
      <w:lvlText w:val=""/>
      <w:lvlJc w:val="left"/>
      <w:pPr>
        <w:ind w:left="836" w:hanging="360"/>
      </w:pPr>
      <w:rPr>
        <w:rFonts w:ascii="Symbol" w:hAnsi="Symbol" w:hint="default"/>
      </w:rPr>
    </w:lvl>
    <w:lvl w:ilvl="1" w:tplc="6A4A1D9E">
      <w:numFmt w:val="bullet"/>
      <w:lvlText w:val="-"/>
      <w:lvlJc w:val="left"/>
      <w:pPr>
        <w:ind w:left="1556" w:hanging="360"/>
      </w:pPr>
      <w:rPr>
        <w:rFonts w:ascii="Garamond" w:eastAsia="Calibri" w:hAnsi="Garamond" w:cs="Garamond" w:hint="default"/>
      </w:rPr>
    </w:lvl>
    <w:lvl w:ilvl="2" w:tplc="04100005">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5" w15:restartNumberingAfterBreak="0">
    <w:nsid w:val="202C78B6"/>
    <w:multiLevelType w:val="hybridMultilevel"/>
    <w:tmpl w:val="6F102EC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207C5C14"/>
    <w:multiLevelType w:val="hybridMultilevel"/>
    <w:tmpl w:val="6032E910"/>
    <w:lvl w:ilvl="0" w:tplc="6A4A1D9E">
      <w:numFmt w:val="bullet"/>
      <w:lvlText w:val="-"/>
      <w:lvlJc w:val="left"/>
      <w:pPr>
        <w:ind w:left="1625" w:hanging="360"/>
      </w:pPr>
      <w:rPr>
        <w:rFonts w:ascii="Garamond" w:eastAsia="Calibri" w:hAnsi="Garamond" w:cs="Garamond"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7" w15:restartNumberingAfterBreak="0">
    <w:nsid w:val="214A5C35"/>
    <w:multiLevelType w:val="hybridMultilevel"/>
    <w:tmpl w:val="118C6F3C"/>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8" w15:restartNumberingAfterBreak="0">
    <w:nsid w:val="21E17F83"/>
    <w:multiLevelType w:val="hybridMultilevel"/>
    <w:tmpl w:val="1FA0836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2366321B"/>
    <w:multiLevelType w:val="hybridMultilevel"/>
    <w:tmpl w:val="CF9633CE"/>
    <w:lvl w:ilvl="0" w:tplc="471A124C">
      <w:numFmt w:val="bullet"/>
      <w:lvlText w:val="-"/>
      <w:lvlJc w:val="left"/>
      <w:pPr>
        <w:ind w:left="786" w:hanging="360"/>
      </w:pPr>
      <w:rPr>
        <w:rFonts w:ascii="Garamond" w:eastAsiaTheme="minorEastAsia" w:hAnsi="Garamond" w:cs="Aria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23B45960"/>
    <w:multiLevelType w:val="hybridMultilevel"/>
    <w:tmpl w:val="E8F23D02"/>
    <w:lvl w:ilvl="0" w:tplc="6A4A1D9E">
      <w:numFmt w:val="bullet"/>
      <w:lvlText w:val="-"/>
      <w:lvlJc w:val="left"/>
      <w:pPr>
        <w:ind w:left="1571"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26041AD3"/>
    <w:multiLevelType w:val="hybridMultilevel"/>
    <w:tmpl w:val="A838EF02"/>
    <w:lvl w:ilvl="0" w:tplc="839448A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31097320"/>
    <w:multiLevelType w:val="hybridMultilevel"/>
    <w:tmpl w:val="D026BE7E"/>
    <w:lvl w:ilvl="0" w:tplc="839448A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2F3513D"/>
    <w:multiLevelType w:val="hybridMultilevel"/>
    <w:tmpl w:val="0E88CBBA"/>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24" w15:restartNumberingAfterBreak="0">
    <w:nsid w:val="35CB6169"/>
    <w:multiLevelType w:val="hybridMultilevel"/>
    <w:tmpl w:val="14821BD8"/>
    <w:lvl w:ilvl="0" w:tplc="04100015">
      <w:start w:val="1"/>
      <w:numFmt w:val="upperLetter"/>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25" w15:restartNumberingAfterBreak="0">
    <w:nsid w:val="3B3A5D9E"/>
    <w:multiLevelType w:val="hybridMultilevel"/>
    <w:tmpl w:val="8244D084"/>
    <w:lvl w:ilvl="0" w:tplc="0F36CE7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EA34DB"/>
    <w:multiLevelType w:val="hybridMultilevel"/>
    <w:tmpl w:val="C5748EDC"/>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7" w15:restartNumberingAfterBreak="0">
    <w:nsid w:val="3CFF50E5"/>
    <w:multiLevelType w:val="hybridMultilevel"/>
    <w:tmpl w:val="8434574A"/>
    <w:lvl w:ilvl="0" w:tplc="7124EE02">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412039BD"/>
    <w:multiLevelType w:val="hybridMultilevel"/>
    <w:tmpl w:val="97B2F64A"/>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9" w15:restartNumberingAfterBreak="0">
    <w:nsid w:val="42D073CB"/>
    <w:multiLevelType w:val="hybridMultilevel"/>
    <w:tmpl w:val="1FA0836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47FE126B"/>
    <w:multiLevelType w:val="hybridMultilevel"/>
    <w:tmpl w:val="6C9C2942"/>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1" w15:restartNumberingAfterBreak="0">
    <w:nsid w:val="51F6166E"/>
    <w:multiLevelType w:val="multilevel"/>
    <w:tmpl w:val="5F0A85D2"/>
    <w:lvl w:ilvl="0">
      <w:start w:val="6"/>
      <w:numFmt w:val="decimal"/>
      <w:lvlText w:val="%1"/>
      <w:lvlJc w:val="left"/>
      <w:pPr>
        <w:ind w:left="360" w:hanging="36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AA5663"/>
    <w:multiLevelType w:val="hybridMultilevel"/>
    <w:tmpl w:val="9D0EC36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6F707A1"/>
    <w:multiLevelType w:val="hybridMultilevel"/>
    <w:tmpl w:val="B0CAA464"/>
    <w:lvl w:ilvl="0" w:tplc="F82A0E90">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34" w15:restartNumberingAfterBreak="0">
    <w:nsid w:val="576E5E61"/>
    <w:multiLevelType w:val="hybridMultilevel"/>
    <w:tmpl w:val="F5100D1C"/>
    <w:lvl w:ilvl="0" w:tplc="6A4A1D9E">
      <w:numFmt w:val="bullet"/>
      <w:lvlText w:val="-"/>
      <w:lvlJc w:val="left"/>
      <w:pPr>
        <w:ind w:left="1146"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59B700CC"/>
    <w:multiLevelType w:val="hybridMultilevel"/>
    <w:tmpl w:val="F7483F9A"/>
    <w:lvl w:ilvl="0" w:tplc="04100015">
      <w:start w:val="1"/>
      <w:numFmt w:val="upperLetter"/>
      <w:lvlText w:val="%1."/>
      <w:lvlJc w:val="left"/>
      <w:pPr>
        <w:ind w:left="36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5A373C43"/>
    <w:multiLevelType w:val="hybridMultilevel"/>
    <w:tmpl w:val="4DB46ABE"/>
    <w:lvl w:ilvl="0" w:tplc="04100001">
      <w:start w:val="1"/>
      <w:numFmt w:val="bullet"/>
      <w:lvlText w:val=""/>
      <w:lvlJc w:val="left"/>
      <w:pPr>
        <w:ind w:left="1785" w:hanging="705"/>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A62255E"/>
    <w:multiLevelType w:val="hybridMultilevel"/>
    <w:tmpl w:val="6022635E"/>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5AC04F4F"/>
    <w:multiLevelType w:val="hybridMultilevel"/>
    <w:tmpl w:val="32820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C3827B0"/>
    <w:multiLevelType w:val="hybridMultilevel"/>
    <w:tmpl w:val="3E16482E"/>
    <w:lvl w:ilvl="0" w:tplc="4B3C8AC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5E181C3E"/>
    <w:multiLevelType w:val="hybridMultilevel"/>
    <w:tmpl w:val="1FA0836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15:restartNumberingAfterBreak="0">
    <w:nsid w:val="5F6C0FA9"/>
    <w:multiLevelType w:val="multilevel"/>
    <w:tmpl w:val="EACC4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0DC30C2"/>
    <w:multiLevelType w:val="hybridMultilevel"/>
    <w:tmpl w:val="6328668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2203403"/>
    <w:multiLevelType w:val="hybridMultilevel"/>
    <w:tmpl w:val="424E0FA2"/>
    <w:lvl w:ilvl="0" w:tplc="04100015">
      <w:start w:val="1"/>
      <w:numFmt w:val="upperLetter"/>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4" w15:restartNumberingAfterBreak="0">
    <w:nsid w:val="669B0D11"/>
    <w:multiLevelType w:val="hybridMultilevel"/>
    <w:tmpl w:val="4252A67C"/>
    <w:lvl w:ilvl="0" w:tplc="FFFFFFFF">
      <w:start w:val="1"/>
      <w:numFmt w:val="bullet"/>
      <w:lvlText w:val=""/>
      <w:lvlJc w:val="left"/>
      <w:pPr>
        <w:ind w:left="836" w:hanging="360"/>
      </w:pPr>
      <w:rPr>
        <w:rFonts w:ascii="Symbol" w:hAnsi="Symbol" w:hint="default"/>
      </w:rPr>
    </w:lvl>
    <w:lvl w:ilvl="1" w:tplc="04100001">
      <w:start w:val="1"/>
      <w:numFmt w:val="bullet"/>
      <w:lvlText w:val=""/>
      <w:lvlJc w:val="left"/>
      <w:pPr>
        <w:ind w:left="1556" w:hanging="360"/>
      </w:pPr>
      <w:rPr>
        <w:rFonts w:ascii="Symbol" w:hAnsi="Symbol" w:hint="default"/>
      </w:rPr>
    </w:lvl>
    <w:lvl w:ilvl="2" w:tplc="FFFFFFFF">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45" w15:restartNumberingAfterBreak="0">
    <w:nsid w:val="68084514"/>
    <w:multiLevelType w:val="hybridMultilevel"/>
    <w:tmpl w:val="D1CC3870"/>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6" w15:restartNumberingAfterBreak="0">
    <w:nsid w:val="690C32B9"/>
    <w:multiLevelType w:val="hybridMultilevel"/>
    <w:tmpl w:val="59384CAE"/>
    <w:lvl w:ilvl="0" w:tplc="04100001">
      <w:start w:val="1"/>
      <w:numFmt w:val="bullet"/>
      <w:lvlText w:val=""/>
      <w:lvlJc w:val="left"/>
      <w:pPr>
        <w:ind w:left="836" w:hanging="360"/>
      </w:pPr>
      <w:rPr>
        <w:rFonts w:ascii="Symbol" w:hAnsi="Symbol" w:hint="default"/>
      </w:rPr>
    </w:lvl>
    <w:lvl w:ilvl="1" w:tplc="04100003">
      <w:start w:val="1"/>
      <w:numFmt w:val="bullet"/>
      <w:lvlText w:val="o"/>
      <w:lvlJc w:val="left"/>
      <w:pPr>
        <w:ind w:left="1556" w:hanging="360"/>
      </w:pPr>
      <w:rPr>
        <w:rFonts w:ascii="Courier New" w:hAnsi="Courier New" w:cs="Courier New" w:hint="default"/>
      </w:rPr>
    </w:lvl>
    <w:lvl w:ilvl="2" w:tplc="04100005">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7" w15:restartNumberingAfterBreak="0">
    <w:nsid w:val="6C9C5BA7"/>
    <w:multiLevelType w:val="hybridMultilevel"/>
    <w:tmpl w:val="A4C0C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FCC2B2E"/>
    <w:multiLevelType w:val="hybridMultilevel"/>
    <w:tmpl w:val="75C0BD06"/>
    <w:lvl w:ilvl="0" w:tplc="6A4A1D9E">
      <w:numFmt w:val="bullet"/>
      <w:lvlText w:val="-"/>
      <w:lvlJc w:val="left"/>
      <w:pPr>
        <w:ind w:left="1146" w:hanging="360"/>
      </w:pPr>
      <w:rPr>
        <w:rFonts w:ascii="Garamond" w:eastAsia="Calibri" w:hAnsi="Garamond" w:cs="Garamond"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9" w15:restartNumberingAfterBreak="0">
    <w:nsid w:val="75534746"/>
    <w:multiLevelType w:val="hybridMultilevel"/>
    <w:tmpl w:val="5AB8E2AE"/>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0" w15:restartNumberingAfterBreak="0">
    <w:nsid w:val="75B7306A"/>
    <w:multiLevelType w:val="hybridMultilevel"/>
    <w:tmpl w:val="FCE8F4E8"/>
    <w:lvl w:ilvl="0" w:tplc="6A4A1D9E">
      <w:numFmt w:val="bullet"/>
      <w:lvlText w:val="-"/>
      <w:lvlJc w:val="left"/>
      <w:pPr>
        <w:ind w:left="1146"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1" w15:restartNumberingAfterBreak="0">
    <w:nsid w:val="76892B77"/>
    <w:multiLevelType w:val="hybridMultilevel"/>
    <w:tmpl w:val="118C6F3C"/>
    <w:lvl w:ilvl="0" w:tplc="0410000F">
      <w:start w:val="1"/>
      <w:numFmt w:val="decimal"/>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2" w15:restartNumberingAfterBreak="0">
    <w:nsid w:val="7C5D406B"/>
    <w:multiLevelType w:val="hybridMultilevel"/>
    <w:tmpl w:val="316EB9F4"/>
    <w:lvl w:ilvl="0" w:tplc="839448A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3" w15:restartNumberingAfterBreak="0">
    <w:nsid w:val="7D2F512F"/>
    <w:multiLevelType w:val="hybridMultilevel"/>
    <w:tmpl w:val="A0C062D6"/>
    <w:lvl w:ilvl="0" w:tplc="279CFD38">
      <w:start w:val="1"/>
      <w:numFmt w:val="bullet"/>
      <w:lvlText w:val=""/>
      <w:lvlJc w:val="left"/>
      <w:pPr>
        <w:tabs>
          <w:tab w:val="num" w:pos="720"/>
        </w:tabs>
        <w:ind w:left="720" w:hanging="360"/>
      </w:pPr>
      <w:rPr>
        <w:rFonts w:ascii="Symbol" w:hAnsi="Symbol" w:hint="default"/>
      </w:rPr>
    </w:lvl>
    <w:lvl w:ilvl="1" w:tplc="EDE02CD4" w:tentative="1">
      <w:start w:val="1"/>
      <w:numFmt w:val="bullet"/>
      <w:lvlText w:val=""/>
      <w:lvlJc w:val="left"/>
      <w:pPr>
        <w:tabs>
          <w:tab w:val="num" w:pos="1440"/>
        </w:tabs>
        <w:ind w:left="1440" w:hanging="360"/>
      </w:pPr>
      <w:rPr>
        <w:rFonts w:ascii="Symbol" w:hAnsi="Symbol" w:hint="default"/>
      </w:rPr>
    </w:lvl>
    <w:lvl w:ilvl="2" w:tplc="29DA052C" w:tentative="1">
      <w:start w:val="1"/>
      <w:numFmt w:val="bullet"/>
      <w:lvlText w:val=""/>
      <w:lvlJc w:val="left"/>
      <w:pPr>
        <w:tabs>
          <w:tab w:val="num" w:pos="2160"/>
        </w:tabs>
        <w:ind w:left="2160" w:hanging="360"/>
      </w:pPr>
      <w:rPr>
        <w:rFonts w:ascii="Symbol" w:hAnsi="Symbol" w:hint="default"/>
      </w:rPr>
    </w:lvl>
    <w:lvl w:ilvl="3" w:tplc="CBF2A5D2" w:tentative="1">
      <w:start w:val="1"/>
      <w:numFmt w:val="bullet"/>
      <w:lvlText w:val=""/>
      <w:lvlJc w:val="left"/>
      <w:pPr>
        <w:tabs>
          <w:tab w:val="num" w:pos="2880"/>
        </w:tabs>
        <w:ind w:left="2880" w:hanging="360"/>
      </w:pPr>
      <w:rPr>
        <w:rFonts w:ascii="Symbol" w:hAnsi="Symbol" w:hint="default"/>
      </w:rPr>
    </w:lvl>
    <w:lvl w:ilvl="4" w:tplc="FF483B72" w:tentative="1">
      <w:start w:val="1"/>
      <w:numFmt w:val="bullet"/>
      <w:lvlText w:val=""/>
      <w:lvlJc w:val="left"/>
      <w:pPr>
        <w:tabs>
          <w:tab w:val="num" w:pos="3600"/>
        </w:tabs>
        <w:ind w:left="3600" w:hanging="360"/>
      </w:pPr>
      <w:rPr>
        <w:rFonts w:ascii="Symbol" w:hAnsi="Symbol" w:hint="default"/>
      </w:rPr>
    </w:lvl>
    <w:lvl w:ilvl="5" w:tplc="DCDC9C92" w:tentative="1">
      <w:start w:val="1"/>
      <w:numFmt w:val="bullet"/>
      <w:lvlText w:val=""/>
      <w:lvlJc w:val="left"/>
      <w:pPr>
        <w:tabs>
          <w:tab w:val="num" w:pos="4320"/>
        </w:tabs>
        <w:ind w:left="4320" w:hanging="360"/>
      </w:pPr>
      <w:rPr>
        <w:rFonts w:ascii="Symbol" w:hAnsi="Symbol" w:hint="default"/>
      </w:rPr>
    </w:lvl>
    <w:lvl w:ilvl="6" w:tplc="0C128EB4" w:tentative="1">
      <w:start w:val="1"/>
      <w:numFmt w:val="bullet"/>
      <w:lvlText w:val=""/>
      <w:lvlJc w:val="left"/>
      <w:pPr>
        <w:tabs>
          <w:tab w:val="num" w:pos="5040"/>
        </w:tabs>
        <w:ind w:left="5040" w:hanging="360"/>
      </w:pPr>
      <w:rPr>
        <w:rFonts w:ascii="Symbol" w:hAnsi="Symbol" w:hint="default"/>
      </w:rPr>
    </w:lvl>
    <w:lvl w:ilvl="7" w:tplc="27B847C2" w:tentative="1">
      <w:start w:val="1"/>
      <w:numFmt w:val="bullet"/>
      <w:lvlText w:val=""/>
      <w:lvlJc w:val="left"/>
      <w:pPr>
        <w:tabs>
          <w:tab w:val="num" w:pos="5760"/>
        </w:tabs>
        <w:ind w:left="5760" w:hanging="360"/>
      </w:pPr>
      <w:rPr>
        <w:rFonts w:ascii="Symbol" w:hAnsi="Symbol" w:hint="default"/>
      </w:rPr>
    </w:lvl>
    <w:lvl w:ilvl="8" w:tplc="633A3BA2"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F70432E"/>
    <w:multiLevelType w:val="hybridMultilevel"/>
    <w:tmpl w:val="FB6E3078"/>
    <w:lvl w:ilvl="0" w:tplc="6A4A1D9E">
      <w:numFmt w:val="bullet"/>
      <w:lvlText w:val="-"/>
      <w:lvlJc w:val="left"/>
      <w:pPr>
        <w:ind w:left="1152" w:hanging="360"/>
      </w:pPr>
      <w:rPr>
        <w:rFonts w:ascii="Garamond" w:eastAsia="Calibri" w:hAnsi="Garamond" w:cs="Garamond"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num w:numId="1" w16cid:durableId="2043313189">
    <w:abstractNumId w:val="7"/>
  </w:num>
  <w:num w:numId="2" w16cid:durableId="102487027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14307">
    <w:abstractNumId w:val="17"/>
  </w:num>
  <w:num w:numId="4" w16cid:durableId="1317032192">
    <w:abstractNumId w:val="2"/>
  </w:num>
  <w:num w:numId="5" w16cid:durableId="1041201580">
    <w:abstractNumId w:val="46"/>
  </w:num>
  <w:num w:numId="6" w16cid:durableId="395586543">
    <w:abstractNumId w:val="5"/>
  </w:num>
  <w:num w:numId="7" w16cid:durableId="264188460">
    <w:abstractNumId w:val="35"/>
  </w:num>
  <w:num w:numId="8" w16cid:durableId="289365389">
    <w:abstractNumId w:val="28"/>
  </w:num>
  <w:num w:numId="9" w16cid:durableId="1770422061">
    <w:abstractNumId w:val="39"/>
  </w:num>
  <w:num w:numId="10" w16cid:durableId="817916847">
    <w:abstractNumId w:val="10"/>
  </w:num>
  <w:num w:numId="11" w16cid:durableId="1604461584">
    <w:abstractNumId w:val="14"/>
  </w:num>
  <w:num w:numId="12" w16cid:durableId="1466696857">
    <w:abstractNumId w:val="9"/>
  </w:num>
  <w:num w:numId="13" w16cid:durableId="1729381170">
    <w:abstractNumId w:val="11"/>
  </w:num>
  <w:num w:numId="14" w16cid:durableId="325480625">
    <w:abstractNumId w:val="36"/>
  </w:num>
  <w:num w:numId="15" w16cid:durableId="886601336">
    <w:abstractNumId w:val="12"/>
  </w:num>
  <w:num w:numId="16" w16cid:durableId="796728247">
    <w:abstractNumId w:val="19"/>
  </w:num>
  <w:num w:numId="17" w16cid:durableId="1215040782">
    <w:abstractNumId w:val="53"/>
  </w:num>
  <w:num w:numId="18" w16cid:durableId="1199898896">
    <w:abstractNumId w:val="42"/>
  </w:num>
  <w:num w:numId="19" w16cid:durableId="70666201">
    <w:abstractNumId w:val="38"/>
  </w:num>
  <w:num w:numId="20" w16cid:durableId="1120493545">
    <w:abstractNumId w:val="41"/>
  </w:num>
  <w:num w:numId="21" w16cid:durableId="1102648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1397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4732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59115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34464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55365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01403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43530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1150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10411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99904">
    <w:abstractNumId w:val="7"/>
  </w:num>
  <w:num w:numId="32" w16cid:durableId="1266690083">
    <w:abstractNumId w:val="30"/>
  </w:num>
  <w:num w:numId="33" w16cid:durableId="1995336084">
    <w:abstractNumId w:val="25"/>
  </w:num>
  <w:num w:numId="34" w16cid:durableId="769280379">
    <w:abstractNumId w:val="6"/>
  </w:num>
  <w:num w:numId="35" w16cid:durableId="531041845">
    <w:abstractNumId w:val="49"/>
  </w:num>
  <w:num w:numId="36" w16cid:durableId="18967301">
    <w:abstractNumId w:val="51"/>
  </w:num>
  <w:num w:numId="37" w16cid:durableId="596787817">
    <w:abstractNumId w:val="23"/>
  </w:num>
  <w:num w:numId="38" w16cid:durableId="1189104614">
    <w:abstractNumId w:val="43"/>
  </w:num>
  <w:num w:numId="39" w16cid:durableId="584843689">
    <w:abstractNumId w:val="3"/>
  </w:num>
  <w:num w:numId="40" w16cid:durableId="743181948">
    <w:abstractNumId w:val="27"/>
  </w:num>
  <w:num w:numId="41" w16cid:durableId="1973635727">
    <w:abstractNumId w:val="24"/>
  </w:num>
  <w:num w:numId="42" w16cid:durableId="800076457">
    <w:abstractNumId w:val="4"/>
  </w:num>
  <w:num w:numId="43" w16cid:durableId="1092773293">
    <w:abstractNumId w:val="18"/>
  </w:num>
  <w:num w:numId="44" w16cid:durableId="1476753393">
    <w:abstractNumId w:val="52"/>
  </w:num>
  <w:num w:numId="45" w16cid:durableId="1945376626">
    <w:abstractNumId w:val="21"/>
  </w:num>
  <w:num w:numId="46" w16cid:durableId="1817988069">
    <w:abstractNumId w:val="22"/>
  </w:num>
  <w:num w:numId="47" w16cid:durableId="1831092902">
    <w:abstractNumId w:val="40"/>
  </w:num>
  <w:num w:numId="48" w16cid:durableId="727607192">
    <w:abstractNumId w:val="29"/>
  </w:num>
  <w:num w:numId="49" w16cid:durableId="1689403637">
    <w:abstractNumId w:val="8"/>
  </w:num>
  <w:num w:numId="50" w16cid:durableId="597181822">
    <w:abstractNumId w:val="1"/>
  </w:num>
  <w:num w:numId="51" w16cid:durableId="1316766681">
    <w:abstractNumId w:val="54"/>
  </w:num>
  <w:num w:numId="52" w16cid:durableId="1853951384">
    <w:abstractNumId w:val="50"/>
  </w:num>
  <w:num w:numId="53" w16cid:durableId="888880688">
    <w:abstractNumId w:val="34"/>
  </w:num>
  <w:num w:numId="54" w16cid:durableId="1086419652">
    <w:abstractNumId w:val="15"/>
  </w:num>
  <w:num w:numId="55" w16cid:durableId="981033255">
    <w:abstractNumId w:val="45"/>
  </w:num>
  <w:num w:numId="56" w16cid:durableId="217320929">
    <w:abstractNumId w:val="13"/>
  </w:num>
  <w:num w:numId="57" w16cid:durableId="1253974540">
    <w:abstractNumId w:val="48"/>
  </w:num>
  <w:num w:numId="58" w16cid:durableId="282615999">
    <w:abstractNumId w:val="33"/>
  </w:num>
  <w:num w:numId="59" w16cid:durableId="602230374">
    <w:abstractNumId w:val="0"/>
  </w:num>
  <w:num w:numId="60" w16cid:durableId="771055397">
    <w:abstractNumId w:val="32"/>
  </w:num>
  <w:num w:numId="61" w16cid:durableId="1384986309">
    <w:abstractNumId w:val="47"/>
  </w:num>
  <w:num w:numId="62" w16cid:durableId="1811046900">
    <w:abstractNumId w:val="20"/>
  </w:num>
  <w:num w:numId="63" w16cid:durableId="530529591">
    <w:abstractNumId w:val="16"/>
  </w:num>
  <w:num w:numId="64" w16cid:durableId="212275161">
    <w:abstractNumId w:val="26"/>
  </w:num>
  <w:num w:numId="65" w16cid:durableId="48070332">
    <w:abstractNumId w:val="31"/>
  </w:num>
  <w:num w:numId="66" w16cid:durableId="1979409391">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6D"/>
    <w:rsid w:val="000009AF"/>
    <w:rsid w:val="00000B6C"/>
    <w:rsid w:val="00001C19"/>
    <w:rsid w:val="00001E56"/>
    <w:rsid w:val="00002583"/>
    <w:rsid w:val="000041C4"/>
    <w:rsid w:val="00004F18"/>
    <w:rsid w:val="000058E5"/>
    <w:rsid w:val="00006BF9"/>
    <w:rsid w:val="00010133"/>
    <w:rsid w:val="00010711"/>
    <w:rsid w:val="00013A87"/>
    <w:rsid w:val="00013C0A"/>
    <w:rsid w:val="00015DAB"/>
    <w:rsid w:val="00017A24"/>
    <w:rsid w:val="000202CC"/>
    <w:rsid w:val="000228BB"/>
    <w:rsid w:val="000242D8"/>
    <w:rsid w:val="000261A4"/>
    <w:rsid w:val="00030861"/>
    <w:rsid w:val="00032838"/>
    <w:rsid w:val="000339FE"/>
    <w:rsid w:val="00035138"/>
    <w:rsid w:val="0004324D"/>
    <w:rsid w:val="00043FFE"/>
    <w:rsid w:val="00046C6C"/>
    <w:rsid w:val="00046E07"/>
    <w:rsid w:val="00050348"/>
    <w:rsid w:val="00052401"/>
    <w:rsid w:val="00052D43"/>
    <w:rsid w:val="00056221"/>
    <w:rsid w:val="00060E7B"/>
    <w:rsid w:val="0006224F"/>
    <w:rsid w:val="00063457"/>
    <w:rsid w:val="00064043"/>
    <w:rsid w:val="000650DB"/>
    <w:rsid w:val="0006571E"/>
    <w:rsid w:val="00066B1F"/>
    <w:rsid w:val="00070443"/>
    <w:rsid w:val="00072849"/>
    <w:rsid w:val="00072882"/>
    <w:rsid w:val="00075C23"/>
    <w:rsid w:val="00076C15"/>
    <w:rsid w:val="00076D02"/>
    <w:rsid w:val="00076F89"/>
    <w:rsid w:val="00077360"/>
    <w:rsid w:val="00077D34"/>
    <w:rsid w:val="000815C3"/>
    <w:rsid w:val="00082ECE"/>
    <w:rsid w:val="00086264"/>
    <w:rsid w:val="0009081B"/>
    <w:rsid w:val="00090A01"/>
    <w:rsid w:val="00091654"/>
    <w:rsid w:val="00091CC9"/>
    <w:rsid w:val="00093344"/>
    <w:rsid w:val="00094310"/>
    <w:rsid w:val="00094B7C"/>
    <w:rsid w:val="00095BCC"/>
    <w:rsid w:val="00095E32"/>
    <w:rsid w:val="000962D0"/>
    <w:rsid w:val="0009672C"/>
    <w:rsid w:val="000A0DD8"/>
    <w:rsid w:val="000A15A2"/>
    <w:rsid w:val="000A18EE"/>
    <w:rsid w:val="000A264C"/>
    <w:rsid w:val="000A382C"/>
    <w:rsid w:val="000A52DE"/>
    <w:rsid w:val="000A62FF"/>
    <w:rsid w:val="000A686D"/>
    <w:rsid w:val="000A6D6D"/>
    <w:rsid w:val="000A7089"/>
    <w:rsid w:val="000A74E5"/>
    <w:rsid w:val="000A7BCE"/>
    <w:rsid w:val="000B0F65"/>
    <w:rsid w:val="000B1912"/>
    <w:rsid w:val="000B517C"/>
    <w:rsid w:val="000B5D03"/>
    <w:rsid w:val="000C1F0C"/>
    <w:rsid w:val="000C209E"/>
    <w:rsid w:val="000C4287"/>
    <w:rsid w:val="000C55EF"/>
    <w:rsid w:val="000C5968"/>
    <w:rsid w:val="000C787B"/>
    <w:rsid w:val="000D1841"/>
    <w:rsid w:val="000D1E64"/>
    <w:rsid w:val="000D3962"/>
    <w:rsid w:val="000D44BE"/>
    <w:rsid w:val="000D62E2"/>
    <w:rsid w:val="000D6AF0"/>
    <w:rsid w:val="000D7A6A"/>
    <w:rsid w:val="000E0D1A"/>
    <w:rsid w:val="000E24E7"/>
    <w:rsid w:val="000E3C93"/>
    <w:rsid w:val="000E45A4"/>
    <w:rsid w:val="000E4DAD"/>
    <w:rsid w:val="000F057B"/>
    <w:rsid w:val="000F0E93"/>
    <w:rsid w:val="000F358F"/>
    <w:rsid w:val="000F3DC6"/>
    <w:rsid w:val="000F4366"/>
    <w:rsid w:val="000F4AB5"/>
    <w:rsid w:val="00100298"/>
    <w:rsid w:val="0010161B"/>
    <w:rsid w:val="00102E74"/>
    <w:rsid w:val="0010386D"/>
    <w:rsid w:val="001058FF"/>
    <w:rsid w:val="00110CF2"/>
    <w:rsid w:val="001114A9"/>
    <w:rsid w:val="00113E6A"/>
    <w:rsid w:val="00116CB3"/>
    <w:rsid w:val="001237B5"/>
    <w:rsid w:val="00123A35"/>
    <w:rsid w:val="00125B37"/>
    <w:rsid w:val="00126993"/>
    <w:rsid w:val="001316C8"/>
    <w:rsid w:val="00131B97"/>
    <w:rsid w:val="00131D36"/>
    <w:rsid w:val="00135D41"/>
    <w:rsid w:val="0014007C"/>
    <w:rsid w:val="00141BF3"/>
    <w:rsid w:val="00142EE0"/>
    <w:rsid w:val="00143A57"/>
    <w:rsid w:val="00144830"/>
    <w:rsid w:val="0014647E"/>
    <w:rsid w:val="0014794D"/>
    <w:rsid w:val="0015043D"/>
    <w:rsid w:val="001504F0"/>
    <w:rsid w:val="00150D0B"/>
    <w:rsid w:val="001526F4"/>
    <w:rsid w:val="001529A9"/>
    <w:rsid w:val="00155ADB"/>
    <w:rsid w:val="001571D3"/>
    <w:rsid w:val="001601C0"/>
    <w:rsid w:val="001604FD"/>
    <w:rsid w:val="001633CF"/>
    <w:rsid w:val="0016470A"/>
    <w:rsid w:val="001647BA"/>
    <w:rsid w:val="00166EB0"/>
    <w:rsid w:val="001677F2"/>
    <w:rsid w:val="001702F1"/>
    <w:rsid w:val="00172AE8"/>
    <w:rsid w:val="001734A8"/>
    <w:rsid w:val="0017358A"/>
    <w:rsid w:val="00173EE6"/>
    <w:rsid w:val="00174050"/>
    <w:rsid w:val="0017491F"/>
    <w:rsid w:val="001756BA"/>
    <w:rsid w:val="0017570C"/>
    <w:rsid w:val="0017682D"/>
    <w:rsid w:val="00180D21"/>
    <w:rsid w:val="001833F3"/>
    <w:rsid w:val="0019062D"/>
    <w:rsid w:val="001908EC"/>
    <w:rsid w:val="001939DE"/>
    <w:rsid w:val="00194EA2"/>
    <w:rsid w:val="00197D84"/>
    <w:rsid w:val="001A0A5F"/>
    <w:rsid w:val="001A0E95"/>
    <w:rsid w:val="001A21A3"/>
    <w:rsid w:val="001A3346"/>
    <w:rsid w:val="001A3416"/>
    <w:rsid w:val="001A4848"/>
    <w:rsid w:val="001A48F3"/>
    <w:rsid w:val="001A786F"/>
    <w:rsid w:val="001A7F52"/>
    <w:rsid w:val="001B2E33"/>
    <w:rsid w:val="001B45F7"/>
    <w:rsid w:val="001B643A"/>
    <w:rsid w:val="001B7360"/>
    <w:rsid w:val="001B7FEC"/>
    <w:rsid w:val="001C5B13"/>
    <w:rsid w:val="001C6CC6"/>
    <w:rsid w:val="001D001D"/>
    <w:rsid w:val="001D06A9"/>
    <w:rsid w:val="001D2F31"/>
    <w:rsid w:val="001D3309"/>
    <w:rsid w:val="001D4CB1"/>
    <w:rsid w:val="001D7065"/>
    <w:rsid w:val="001D722F"/>
    <w:rsid w:val="001D7F39"/>
    <w:rsid w:val="001E039A"/>
    <w:rsid w:val="001E0E23"/>
    <w:rsid w:val="001E3004"/>
    <w:rsid w:val="001E5546"/>
    <w:rsid w:val="001E64DB"/>
    <w:rsid w:val="001E6549"/>
    <w:rsid w:val="001E71E3"/>
    <w:rsid w:val="001F227D"/>
    <w:rsid w:val="001F2429"/>
    <w:rsid w:val="001F2BEF"/>
    <w:rsid w:val="001F6924"/>
    <w:rsid w:val="002030CB"/>
    <w:rsid w:val="002061B8"/>
    <w:rsid w:val="00207BAF"/>
    <w:rsid w:val="00207C1B"/>
    <w:rsid w:val="002105A0"/>
    <w:rsid w:val="00211598"/>
    <w:rsid w:val="002135B8"/>
    <w:rsid w:val="002140D4"/>
    <w:rsid w:val="002144CF"/>
    <w:rsid w:val="002166BF"/>
    <w:rsid w:val="002209A7"/>
    <w:rsid w:val="002209CD"/>
    <w:rsid w:val="002213DA"/>
    <w:rsid w:val="002228C6"/>
    <w:rsid w:val="00226EEA"/>
    <w:rsid w:val="00227CDD"/>
    <w:rsid w:val="00227D62"/>
    <w:rsid w:val="00230866"/>
    <w:rsid w:val="00233146"/>
    <w:rsid w:val="00233582"/>
    <w:rsid w:val="002339D2"/>
    <w:rsid w:val="0023403A"/>
    <w:rsid w:val="0023767F"/>
    <w:rsid w:val="002426DB"/>
    <w:rsid w:val="0024472C"/>
    <w:rsid w:val="00245B37"/>
    <w:rsid w:val="00250504"/>
    <w:rsid w:val="00251B5C"/>
    <w:rsid w:val="00253C21"/>
    <w:rsid w:val="00253FF9"/>
    <w:rsid w:val="00256C84"/>
    <w:rsid w:val="002572B3"/>
    <w:rsid w:val="00257AC6"/>
    <w:rsid w:val="00260D1D"/>
    <w:rsid w:val="00261483"/>
    <w:rsid w:val="00261CB9"/>
    <w:rsid w:val="00262A14"/>
    <w:rsid w:val="00264418"/>
    <w:rsid w:val="00264EBB"/>
    <w:rsid w:val="0026580E"/>
    <w:rsid w:val="00270CFF"/>
    <w:rsid w:val="00270F68"/>
    <w:rsid w:val="00271CEC"/>
    <w:rsid w:val="00272710"/>
    <w:rsid w:val="00272A78"/>
    <w:rsid w:val="00273F16"/>
    <w:rsid w:val="00275525"/>
    <w:rsid w:val="0028047A"/>
    <w:rsid w:val="00280590"/>
    <w:rsid w:val="00283C18"/>
    <w:rsid w:val="00290752"/>
    <w:rsid w:val="00291BF2"/>
    <w:rsid w:val="002947A6"/>
    <w:rsid w:val="00294FBD"/>
    <w:rsid w:val="002955A4"/>
    <w:rsid w:val="00295FC6"/>
    <w:rsid w:val="002961AA"/>
    <w:rsid w:val="00296881"/>
    <w:rsid w:val="00297139"/>
    <w:rsid w:val="00297E52"/>
    <w:rsid w:val="00297E65"/>
    <w:rsid w:val="002A67BD"/>
    <w:rsid w:val="002A7520"/>
    <w:rsid w:val="002B019B"/>
    <w:rsid w:val="002B2886"/>
    <w:rsid w:val="002B3FD4"/>
    <w:rsid w:val="002B4260"/>
    <w:rsid w:val="002B43CC"/>
    <w:rsid w:val="002B6B24"/>
    <w:rsid w:val="002B7D90"/>
    <w:rsid w:val="002C06E9"/>
    <w:rsid w:val="002C19F1"/>
    <w:rsid w:val="002C2501"/>
    <w:rsid w:val="002C2691"/>
    <w:rsid w:val="002C3A6A"/>
    <w:rsid w:val="002C3BF2"/>
    <w:rsid w:val="002C66FF"/>
    <w:rsid w:val="002C71FA"/>
    <w:rsid w:val="002D0A65"/>
    <w:rsid w:val="002D0AD2"/>
    <w:rsid w:val="002D2380"/>
    <w:rsid w:val="002D4804"/>
    <w:rsid w:val="002D7146"/>
    <w:rsid w:val="002E0E3A"/>
    <w:rsid w:val="002E3170"/>
    <w:rsid w:val="002E4182"/>
    <w:rsid w:val="002E6DB0"/>
    <w:rsid w:val="002E7052"/>
    <w:rsid w:val="002E7DD6"/>
    <w:rsid w:val="002F21E3"/>
    <w:rsid w:val="002F49BD"/>
    <w:rsid w:val="002F4EC9"/>
    <w:rsid w:val="00300507"/>
    <w:rsid w:val="003029E6"/>
    <w:rsid w:val="003034E0"/>
    <w:rsid w:val="00303628"/>
    <w:rsid w:val="0030384F"/>
    <w:rsid w:val="00303A78"/>
    <w:rsid w:val="00303CD6"/>
    <w:rsid w:val="00306516"/>
    <w:rsid w:val="00306955"/>
    <w:rsid w:val="00306A2C"/>
    <w:rsid w:val="00306E7A"/>
    <w:rsid w:val="00312370"/>
    <w:rsid w:val="003124C0"/>
    <w:rsid w:val="00312CB2"/>
    <w:rsid w:val="00312DDF"/>
    <w:rsid w:val="00317012"/>
    <w:rsid w:val="00317B18"/>
    <w:rsid w:val="00321F1B"/>
    <w:rsid w:val="00322B7D"/>
    <w:rsid w:val="00323464"/>
    <w:rsid w:val="00323E07"/>
    <w:rsid w:val="00326376"/>
    <w:rsid w:val="00330405"/>
    <w:rsid w:val="003343EB"/>
    <w:rsid w:val="003375BF"/>
    <w:rsid w:val="00337BED"/>
    <w:rsid w:val="00347993"/>
    <w:rsid w:val="00351130"/>
    <w:rsid w:val="003520CC"/>
    <w:rsid w:val="0035277E"/>
    <w:rsid w:val="00353D54"/>
    <w:rsid w:val="00357581"/>
    <w:rsid w:val="0036297F"/>
    <w:rsid w:val="003629B9"/>
    <w:rsid w:val="0036734D"/>
    <w:rsid w:val="003708E1"/>
    <w:rsid w:val="00371218"/>
    <w:rsid w:val="0037151E"/>
    <w:rsid w:val="003761F7"/>
    <w:rsid w:val="003813E3"/>
    <w:rsid w:val="00381EB1"/>
    <w:rsid w:val="0038556E"/>
    <w:rsid w:val="00386900"/>
    <w:rsid w:val="00386D1B"/>
    <w:rsid w:val="00387C27"/>
    <w:rsid w:val="00390B98"/>
    <w:rsid w:val="003911F1"/>
    <w:rsid w:val="0039164A"/>
    <w:rsid w:val="00395E6A"/>
    <w:rsid w:val="00396A28"/>
    <w:rsid w:val="003974D6"/>
    <w:rsid w:val="003975D9"/>
    <w:rsid w:val="003A12E8"/>
    <w:rsid w:val="003A1CF3"/>
    <w:rsid w:val="003A2A74"/>
    <w:rsid w:val="003A4391"/>
    <w:rsid w:val="003A473B"/>
    <w:rsid w:val="003A6F68"/>
    <w:rsid w:val="003A6FEA"/>
    <w:rsid w:val="003A737E"/>
    <w:rsid w:val="003A7B85"/>
    <w:rsid w:val="003B3C72"/>
    <w:rsid w:val="003B6223"/>
    <w:rsid w:val="003B642F"/>
    <w:rsid w:val="003C0F05"/>
    <w:rsid w:val="003C22EA"/>
    <w:rsid w:val="003C3261"/>
    <w:rsid w:val="003C5FE5"/>
    <w:rsid w:val="003C6983"/>
    <w:rsid w:val="003D03CC"/>
    <w:rsid w:val="003D1B1B"/>
    <w:rsid w:val="003D1E82"/>
    <w:rsid w:val="003D46D8"/>
    <w:rsid w:val="003D6820"/>
    <w:rsid w:val="003D6E8B"/>
    <w:rsid w:val="003D7E7E"/>
    <w:rsid w:val="003E244B"/>
    <w:rsid w:val="003E3BB3"/>
    <w:rsid w:val="003E584F"/>
    <w:rsid w:val="003E59B7"/>
    <w:rsid w:val="003E62ED"/>
    <w:rsid w:val="003E6E49"/>
    <w:rsid w:val="003E6FB3"/>
    <w:rsid w:val="003E77D4"/>
    <w:rsid w:val="003F34CE"/>
    <w:rsid w:val="003F37D5"/>
    <w:rsid w:val="003F53C1"/>
    <w:rsid w:val="003F5586"/>
    <w:rsid w:val="003F7470"/>
    <w:rsid w:val="003F7EB6"/>
    <w:rsid w:val="00401A1F"/>
    <w:rsid w:val="004026ED"/>
    <w:rsid w:val="00402C67"/>
    <w:rsid w:val="0040498F"/>
    <w:rsid w:val="00405033"/>
    <w:rsid w:val="00405897"/>
    <w:rsid w:val="00406897"/>
    <w:rsid w:val="0040725C"/>
    <w:rsid w:val="004101D1"/>
    <w:rsid w:val="004154ED"/>
    <w:rsid w:val="0041602E"/>
    <w:rsid w:val="004167DA"/>
    <w:rsid w:val="00416A40"/>
    <w:rsid w:val="00417192"/>
    <w:rsid w:val="0041748F"/>
    <w:rsid w:val="00425893"/>
    <w:rsid w:val="00426ED2"/>
    <w:rsid w:val="004274BF"/>
    <w:rsid w:val="00427C7C"/>
    <w:rsid w:val="00430905"/>
    <w:rsid w:val="00432819"/>
    <w:rsid w:val="00432D2C"/>
    <w:rsid w:val="00433C70"/>
    <w:rsid w:val="00435050"/>
    <w:rsid w:val="00440DAD"/>
    <w:rsid w:val="00442CBE"/>
    <w:rsid w:val="00443F5B"/>
    <w:rsid w:val="0044413E"/>
    <w:rsid w:val="00444E99"/>
    <w:rsid w:val="004456C3"/>
    <w:rsid w:val="004473CA"/>
    <w:rsid w:val="0045100F"/>
    <w:rsid w:val="004533D8"/>
    <w:rsid w:val="004544D6"/>
    <w:rsid w:val="00454EA6"/>
    <w:rsid w:val="00455ACC"/>
    <w:rsid w:val="00455C5F"/>
    <w:rsid w:val="00456199"/>
    <w:rsid w:val="00461B7C"/>
    <w:rsid w:val="0046396C"/>
    <w:rsid w:val="00464074"/>
    <w:rsid w:val="004644D8"/>
    <w:rsid w:val="00466E0A"/>
    <w:rsid w:val="004721DD"/>
    <w:rsid w:val="004724F0"/>
    <w:rsid w:val="00472818"/>
    <w:rsid w:val="0047375A"/>
    <w:rsid w:val="00474913"/>
    <w:rsid w:val="004766B5"/>
    <w:rsid w:val="004832F0"/>
    <w:rsid w:val="004855C6"/>
    <w:rsid w:val="00485CCB"/>
    <w:rsid w:val="00487A0F"/>
    <w:rsid w:val="004915AF"/>
    <w:rsid w:val="00492805"/>
    <w:rsid w:val="00492F60"/>
    <w:rsid w:val="00494FC5"/>
    <w:rsid w:val="00495768"/>
    <w:rsid w:val="00495908"/>
    <w:rsid w:val="0049672E"/>
    <w:rsid w:val="00496D0C"/>
    <w:rsid w:val="004979A0"/>
    <w:rsid w:val="004A087A"/>
    <w:rsid w:val="004A2ADF"/>
    <w:rsid w:val="004A3E96"/>
    <w:rsid w:val="004A775F"/>
    <w:rsid w:val="004B199A"/>
    <w:rsid w:val="004B2C52"/>
    <w:rsid w:val="004B51A8"/>
    <w:rsid w:val="004B54C5"/>
    <w:rsid w:val="004B623C"/>
    <w:rsid w:val="004B7664"/>
    <w:rsid w:val="004C07C3"/>
    <w:rsid w:val="004C1606"/>
    <w:rsid w:val="004C1ECA"/>
    <w:rsid w:val="004C4B6C"/>
    <w:rsid w:val="004C6D3E"/>
    <w:rsid w:val="004D2E7A"/>
    <w:rsid w:val="004D2F25"/>
    <w:rsid w:val="004D4665"/>
    <w:rsid w:val="004D67AB"/>
    <w:rsid w:val="004E11AA"/>
    <w:rsid w:val="004E12D0"/>
    <w:rsid w:val="004E2376"/>
    <w:rsid w:val="004E27DC"/>
    <w:rsid w:val="004E5619"/>
    <w:rsid w:val="004E59DB"/>
    <w:rsid w:val="004E5C62"/>
    <w:rsid w:val="004E6D99"/>
    <w:rsid w:val="004F287B"/>
    <w:rsid w:val="004F2FE3"/>
    <w:rsid w:val="004F4B95"/>
    <w:rsid w:val="004F54CF"/>
    <w:rsid w:val="004F56F0"/>
    <w:rsid w:val="004F7D81"/>
    <w:rsid w:val="0050113A"/>
    <w:rsid w:val="00502B7C"/>
    <w:rsid w:val="00502D70"/>
    <w:rsid w:val="00504B38"/>
    <w:rsid w:val="00504D69"/>
    <w:rsid w:val="0050638F"/>
    <w:rsid w:val="00511A93"/>
    <w:rsid w:val="00515422"/>
    <w:rsid w:val="00515DE9"/>
    <w:rsid w:val="00517551"/>
    <w:rsid w:val="00522453"/>
    <w:rsid w:val="00522FC3"/>
    <w:rsid w:val="005232E3"/>
    <w:rsid w:val="00525F4E"/>
    <w:rsid w:val="00526896"/>
    <w:rsid w:val="005279A9"/>
    <w:rsid w:val="00527A2E"/>
    <w:rsid w:val="00527C4C"/>
    <w:rsid w:val="0053001A"/>
    <w:rsid w:val="0053007F"/>
    <w:rsid w:val="00531BC7"/>
    <w:rsid w:val="00533090"/>
    <w:rsid w:val="00533547"/>
    <w:rsid w:val="00535169"/>
    <w:rsid w:val="00535911"/>
    <w:rsid w:val="00535D62"/>
    <w:rsid w:val="00536CD9"/>
    <w:rsid w:val="00537695"/>
    <w:rsid w:val="00540286"/>
    <w:rsid w:val="00542985"/>
    <w:rsid w:val="00545347"/>
    <w:rsid w:val="00546552"/>
    <w:rsid w:val="005503F9"/>
    <w:rsid w:val="005515AA"/>
    <w:rsid w:val="00553373"/>
    <w:rsid w:val="00553775"/>
    <w:rsid w:val="0055619D"/>
    <w:rsid w:val="0055781C"/>
    <w:rsid w:val="00557872"/>
    <w:rsid w:val="00561202"/>
    <w:rsid w:val="00563424"/>
    <w:rsid w:val="0056363A"/>
    <w:rsid w:val="00564470"/>
    <w:rsid w:val="00571351"/>
    <w:rsid w:val="005741AF"/>
    <w:rsid w:val="00580307"/>
    <w:rsid w:val="00581A2C"/>
    <w:rsid w:val="00583956"/>
    <w:rsid w:val="005853E0"/>
    <w:rsid w:val="00585E24"/>
    <w:rsid w:val="00587240"/>
    <w:rsid w:val="00587691"/>
    <w:rsid w:val="005938ED"/>
    <w:rsid w:val="00594C0E"/>
    <w:rsid w:val="00594DB1"/>
    <w:rsid w:val="00595059"/>
    <w:rsid w:val="0059793E"/>
    <w:rsid w:val="00597E6C"/>
    <w:rsid w:val="005A02C3"/>
    <w:rsid w:val="005A1450"/>
    <w:rsid w:val="005A172F"/>
    <w:rsid w:val="005A3471"/>
    <w:rsid w:val="005A41AD"/>
    <w:rsid w:val="005A5DC6"/>
    <w:rsid w:val="005A65B6"/>
    <w:rsid w:val="005A79B9"/>
    <w:rsid w:val="005B146A"/>
    <w:rsid w:val="005B3203"/>
    <w:rsid w:val="005B4929"/>
    <w:rsid w:val="005C0C2B"/>
    <w:rsid w:val="005C137F"/>
    <w:rsid w:val="005C1E94"/>
    <w:rsid w:val="005C54AB"/>
    <w:rsid w:val="005C71B3"/>
    <w:rsid w:val="005C749F"/>
    <w:rsid w:val="005C7596"/>
    <w:rsid w:val="005D0623"/>
    <w:rsid w:val="005D19CD"/>
    <w:rsid w:val="005D29CB"/>
    <w:rsid w:val="005D2AF3"/>
    <w:rsid w:val="005D3A1E"/>
    <w:rsid w:val="005D40D0"/>
    <w:rsid w:val="005D4E3C"/>
    <w:rsid w:val="005D7755"/>
    <w:rsid w:val="005E0F17"/>
    <w:rsid w:val="005E1AF4"/>
    <w:rsid w:val="005E314B"/>
    <w:rsid w:val="005E41B6"/>
    <w:rsid w:val="005E5BAC"/>
    <w:rsid w:val="005F0A77"/>
    <w:rsid w:val="005F1314"/>
    <w:rsid w:val="005F278C"/>
    <w:rsid w:val="005F4485"/>
    <w:rsid w:val="005F66DA"/>
    <w:rsid w:val="005F7734"/>
    <w:rsid w:val="00600245"/>
    <w:rsid w:val="00601A50"/>
    <w:rsid w:val="00604211"/>
    <w:rsid w:val="006070E2"/>
    <w:rsid w:val="006074D5"/>
    <w:rsid w:val="00611A52"/>
    <w:rsid w:val="00611B3B"/>
    <w:rsid w:val="00611F6D"/>
    <w:rsid w:val="00612935"/>
    <w:rsid w:val="0061329F"/>
    <w:rsid w:val="00614F4B"/>
    <w:rsid w:val="00615676"/>
    <w:rsid w:val="006158F5"/>
    <w:rsid w:val="006165AF"/>
    <w:rsid w:val="006168E3"/>
    <w:rsid w:val="006176CC"/>
    <w:rsid w:val="00620EF7"/>
    <w:rsid w:val="0062752F"/>
    <w:rsid w:val="0063000D"/>
    <w:rsid w:val="006305D1"/>
    <w:rsid w:val="006306DB"/>
    <w:rsid w:val="00630723"/>
    <w:rsid w:val="006340BC"/>
    <w:rsid w:val="006347EE"/>
    <w:rsid w:val="00635068"/>
    <w:rsid w:val="0063603C"/>
    <w:rsid w:val="00637043"/>
    <w:rsid w:val="006373C0"/>
    <w:rsid w:val="00637AD4"/>
    <w:rsid w:val="00637B40"/>
    <w:rsid w:val="0064119F"/>
    <w:rsid w:val="00644351"/>
    <w:rsid w:val="00651014"/>
    <w:rsid w:val="00651493"/>
    <w:rsid w:val="00653B9A"/>
    <w:rsid w:val="006557D0"/>
    <w:rsid w:val="00656019"/>
    <w:rsid w:val="006576B4"/>
    <w:rsid w:val="00662F38"/>
    <w:rsid w:val="0066307F"/>
    <w:rsid w:val="00665BDC"/>
    <w:rsid w:val="00666B47"/>
    <w:rsid w:val="00666D19"/>
    <w:rsid w:val="00670AAC"/>
    <w:rsid w:val="00673452"/>
    <w:rsid w:val="00674F06"/>
    <w:rsid w:val="00676DBE"/>
    <w:rsid w:val="0068221F"/>
    <w:rsid w:val="00685842"/>
    <w:rsid w:val="00685D31"/>
    <w:rsid w:val="00686421"/>
    <w:rsid w:val="0068796D"/>
    <w:rsid w:val="00687C21"/>
    <w:rsid w:val="006910A7"/>
    <w:rsid w:val="006915C7"/>
    <w:rsid w:val="00691D39"/>
    <w:rsid w:val="00693DF7"/>
    <w:rsid w:val="00696213"/>
    <w:rsid w:val="00696E09"/>
    <w:rsid w:val="006A493D"/>
    <w:rsid w:val="006A520E"/>
    <w:rsid w:val="006A60EF"/>
    <w:rsid w:val="006A63BA"/>
    <w:rsid w:val="006A77BE"/>
    <w:rsid w:val="006A7AF5"/>
    <w:rsid w:val="006B3748"/>
    <w:rsid w:val="006B4352"/>
    <w:rsid w:val="006B63C7"/>
    <w:rsid w:val="006C0D1A"/>
    <w:rsid w:val="006C3C1A"/>
    <w:rsid w:val="006C4DF1"/>
    <w:rsid w:val="006C6935"/>
    <w:rsid w:val="006C6E64"/>
    <w:rsid w:val="006C7AA6"/>
    <w:rsid w:val="006C7D81"/>
    <w:rsid w:val="006D0821"/>
    <w:rsid w:val="006D0825"/>
    <w:rsid w:val="006D21D5"/>
    <w:rsid w:val="006D260A"/>
    <w:rsid w:val="006D2772"/>
    <w:rsid w:val="006D3484"/>
    <w:rsid w:val="006D4577"/>
    <w:rsid w:val="006E1131"/>
    <w:rsid w:val="006E1D51"/>
    <w:rsid w:val="006E4946"/>
    <w:rsid w:val="006E6442"/>
    <w:rsid w:val="006F0610"/>
    <w:rsid w:val="006F2679"/>
    <w:rsid w:val="006F2D4B"/>
    <w:rsid w:val="006F370D"/>
    <w:rsid w:val="006F4AC8"/>
    <w:rsid w:val="006F4D15"/>
    <w:rsid w:val="006F4F13"/>
    <w:rsid w:val="0070232C"/>
    <w:rsid w:val="0070368B"/>
    <w:rsid w:val="00706AE0"/>
    <w:rsid w:val="00706C72"/>
    <w:rsid w:val="00707156"/>
    <w:rsid w:val="00707D62"/>
    <w:rsid w:val="007116FD"/>
    <w:rsid w:val="00711700"/>
    <w:rsid w:val="00711835"/>
    <w:rsid w:val="0071272A"/>
    <w:rsid w:val="007134DB"/>
    <w:rsid w:val="007146F0"/>
    <w:rsid w:val="00715763"/>
    <w:rsid w:val="00716A26"/>
    <w:rsid w:val="00720571"/>
    <w:rsid w:val="007211ED"/>
    <w:rsid w:val="0072546A"/>
    <w:rsid w:val="00725A49"/>
    <w:rsid w:val="007279F6"/>
    <w:rsid w:val="00730292"/>
    <w:rsid w:val="0073158B"/>
    <w:rsid w:val="007317AE"/>
    <w:rsid w:val="00731C2B"/>
    <w:rsid w:val="00731C66"/>
    <w:rsid w:val="0073793B"/>
    <w:rsid w:val="00737C4B"/>
    <w:rsid w:val="007400EA"/>
    <w:rsid w:val="007476AA"/>
    <w:rsid w:val="00747FBA"/>
    <w:rsid w:val="00750906"/>
    <w:rsid w:val="007542BB"/>
    <w:rsid w:val="007549EA"/>
    <w:rsid w:val="00754D01"/>
    <w:rsid w:val="00755224"/>
    <w:rsid w:val="0076089B"/>
    <w:rsid w:val="007618CE"/>
    <w:rsid w:val="0076283F"/>
    <w:rsid w:val="00764C3F"/>
    <w:rsid w:val="00765BA8"/>
    <w:rsid w:val="00765FD1"/>
    <w:rsid w:val="00766A6A"/>
    <w:rsid w:val="00767BFB"/>
    <w:rsid w:val="0077055B"/>
    <w:rsid w:val="00771705"/>
    <w:rsid w:val="00774AF5"/>
    <w:rsid w:val="00777711"/>
    <w:rsid w:val="00780B6A"/>
    <w:rsid w:val="0078386C"/>
    <w:rsid w:val="00783C94"/>
    <w:rsid w:val="00786158"/>
    <w:rsid w:val="00786667"/>
    <w:rsid w:val="007873B4"/>
    <w:rsid w:val="00791190"/>
    <w:rsid w:val="007925F5"/>
    <w:rsid w:val="00793082"/>
    <w:rsid w:val="00795168"/>
    <w:rsid w:val="0079778E"/>
    <w:rsid w:val="007A0DBA"/>
    <w:rsid w:val="007A1210"/>
    <w:rsid w:val="007A2788"/>
    <w:rsid w:val="007A2A95"/>
    <w:rsid w:val="007A425B"/>
    <w:rsid w:val="007B51EA"/>
    <w:rsid w:val="007B5E7A"/>
    <w:rsid w:val="007B6704"/>
    <w:rsid w:val="007B704B"/>
    <w:rsid w:val="007C179A"/>
    <w:rsid w:val="007C198D"/>
    <w:rsid w:val="007C204C"/>
    <w:rsid w:val="007C2D89"/>
    <w:rsid w:val="007C3234"/>
    <w:rsid w:val="007C3462"/>
    <w:rsid w:val="007C366E"/>
    <w:rsid w:val="007D2D87"/>
    <w:rsid w:val="007D79A6"/>
    <w:rsid w:val="007E079C"/>
    <w:rsid w:val="007E1564"/>
    <w:rsid w:val="007E2B3D"/>
    <w:rsid w:val="007E35BA"/>
    <w:rsid w:val="007E4D8B"/>
    <w:rsid w:val="007E77FD"/>
    <w:rsid w:val="007E7B38"/>
    <w:rsid w:val="007F5A20"/>
    <w:rsid w:val="007F6FA9"/>
    <w:rsid w:val="007F7177"/>
    <w:rsid w:val="007F725F"/>
    <w:rsid w:val="007F77E2"/>
    <w:rsid w:val="00800E2C"/>
    <w:rsid w:val="0080391C"/>
    <w:rsid w:val="00804969"/>
    <w:rsid w:val="00805745"/>
    <w:rsid w:val="00805C62"/>
    <w:rsid w:val="0080626C"/>
    <w:rsid w:val="008106A2"/>
    <w:rsid w:val="0081081F"/>
    <w:rsid w:val="00812752"/>
    <w:rsid w:val="008133DF"/>
    <w:rsid w:val="00814A63"/>
    <w:rsid w:val="00820388"/>
    <w:rsid w:val="00820AF0"/>
    <w:rsid w:val="00820BD5"/>
    <w:rsid w:val="008253E3"/>
    <w:rsid w:val="00830CEC"/>
    <w:rsid w:val="00832914"/>
    <w:rsid w:val="008350D3"/>
    <w:rsid w:val="008351D1"/>
    <w:rsid w:val="00836F15"/>
    <w:rsid w:val="00842C8D"/>
    <w:rsid w:val="00842E48"/>
    <w:rsid w:val="00844CE3"/>
    <w:rsid w:val="00845004"/>
    <w:rsid w:val="0084793B"/>
    <w:rsid w:val="00851080"/>
    <w:rsid w:val="00851C59"/>
    <w:rsid w:val="00852FE2"/>
    <w:rsid w:val="00854345"/>
    <w:rsid w:val="00854635"/>
    <w:rsid w:val="0085481F"/>
    <w:rsid w:val="008565DF"/>
    <w:rsid w:val="00866B46"/>
    <w:rsid w:val="00866C81"/>
    <w:rsid w:val="00866CDA"/>
    <w:rsid w:val="00874467"/>
    <w:rsid w:val="008755CD"/>
    <w:rsid w:val="00875DAD"/>
    <w:rsid w:val="00877016"/>
    <w:rsid w:val="0088000F"/>
    <w:rsid w:val="00880258"/>
    <w:rsid w:val="00880887"/>
    <w:rsid w:val="0088337D"/>
    <w:rsid w:val="008835CA"/>
    <w:rsid w:val="0088388C"/>
    <w:rsid w:val="008861B5"/>
    <w:rsid w:val="0088778B"/>
    <w:rsid w:val="0089033D"/>
    <w:rsid w:val="00890833"/>
    <w:rsid w:val="00891477"/>
    <w:rsid w:val="00893CE6"/>
    <w:rsid w:val="008A12B5"/>
    <w:rsid w:val="008A1C7F"/>
    <w:rsid w:val="008A2613"/>
    <w:rsid w:val="008A2B4A"/>
    <w:rsid w:val="008A525A"/>
    <w:rsid w:val="008A7E6E"/>
    <w:rsid w:val="008B067F"/>
    <w:rsid w:val="008B0A49"/>
    <w:rsid w:val="008B2E20"/>
    <w:rsid w:val="008B342D"/>
    <w:rsid w:val="008B3533"/>
    <w:rsid w:val="008B41F5"/>
    <w:rsid w:val="008B51D6"/>
    <w:rsid w:val="008B6071"/>
    <w:rsid w:val="008B6313"/>
    <w:rsid w:val="008B672A"/>
    <w:rsid w:val="008B7ED0"/>
    <w:rsid w:val="008C0761"/>
    <w:rsid w:val="008C0EAF"/>
    <w:rsid w:val="008C2FA4"/>
    <w:rsid w:val="008C33E2"/>
    <w:rsid w:val="008C3FEF"/>
    <w:rsid w:val="008C7C45"/>
    <w:rsid w:val="008D1076"/>
    <w:rsid w:val="008D1203"/>
    <w:rsid w:val="008D1A7B"/>
    <w:rsid w:val="008D2E4E"/>
    <w:rsid w:val="008D4764"/>
    <w:rsid w:val="008D58B5"/>
    <w:rsid w:val="008D66E5"/>
    <w:rsid w:val="008E0CD6"/>
    <w:rsid w:val="008E27AF"/>
    <w:rsid w:val="008E32ED"/>
    <w:rsid w:val="008E336D"/>
    <w:rsid w:val="008E452B"/>
    <w:rsid w:val="008E5BB5"/>
    <w:rsid w:val="008E6589"/>
    <w:rsid w:val="008E76CD"/>
    <w:rsid w:val="008E7742"/>
    <w:rsid w:val="008F0628"/>
    <w:rsid w:val="008F0C82"/>
    <w:rsid w:val="008F10EC"/>
    <w:rsid w:val="008F2553"/>
    <w:rsid w:val="008F324A"/>
    <w:rsid w:val="008F33EF"/>
    <w:rsid w:val="008F62BE"/>
    <w:rsid w:val="008F7E27"/>
    <w:rsid w:val="00900CE8"/>
    <w:rsid w:val="00902AB0"/>
    <w:rsid w:val="009037FE"/>
    <w:rsid w:val="00905F5A"/>
    <w:rsid w:val="00906145"/>
    <w:rsid w:val="0090788A"/>
    <w:rsid w:val="00907E82"/>
    <w:rsid w:val="00907F6A"/>
    <w:rsid w:val="00910EBA"/>
    <w:rsid w:val="00911D46"/>
    <w:rsid w:val="00914E0B"/>
    <w:rsid w:val="009158F7"/>
    <w:rsid w:val="009160BB"/>
    <w:rsid w:val="009163E9"/>
    <w:rsid w:val="009168F2"/>
    <w:rsid w:val="0092009B"/>
    <w:rsid w:val="009240DA"/>
    <w:rsid w:val="009243AC"/>
    <w:rsid w:val="00924B7E"/>
    <w:rsid w:val="009251DA"/>
    <w:rsid w:val="009273B2"/>
    <w:rsid w:val="00930008"/>
    <w:rsid w:val="00932472"/>
    <w:rsid w:val="00933321"/>
    <w:rsid w:val="009369F5"/>
    <w:rsid w:val="009408EE"/>
    <w:rsid w:val="00941327"/>
    <w:rsid w:val="00945279"/>
    <w:rsid w:val="00945E2A"/>
    <w:rsid w:val="009468E8"/>
    <w:rsid w:val="00951A7E"/>
    <w:rsid w:val="00954789"/>
    <w:rsid w:val="009564CE"/>
    <w:rsid w:val="00957DE1"/>
    <w:rsid w:val="009607EA"/>
    <w:rsid w:val="00960BF2"/>
    <w:rsid w:val="00960EA3"/>
    <w:rsid w:val="00961DB9"/>
    <w:rsid w:val="00961E32"/>
    <w:rsid w:val="009656BB"/>
    <w:rsid w:val="0097059A"/>
    <w:rsid w:val="00970E55"/>
    <w:rsid w:val="00971052"/>
    <w:rsid w:val="009723DD"/>
    <w:rsid w:val="009728EA"/>
    <w:rsid w:val="009744BE"/>
    <w:rsid w:val="00974E3D"/>
    <w:rsid w:val="00975383"/>
    <w:rsid w:val="0097565C"/>
    <w:rsid w:val="009770D0"/>
    <w:rsid w:val="00980BA1"/>
    <w:rsid w:val="0098158C"/>
    <w:rsid w:val="00982770"/>
    <w:rsid w:val="00983B67"/>
    <w:rsid w:val="00985476"/>
    <w:rsid w:val="00985609"/>
    <w:rsid w:val="009901CA"/>
    <w:rsid w:val="00993F44"/>
    <w:rsid w:val="00994674"/>
    <w:rsid w:val="00994A7F"/>
    <w:rsid w:val="00995CA6"/>
    <w:rsid w:val="00997808"/>
    <w:rsid w:val="009A1FAF"/>
    <w:rsid w:val="009A4192"/>
    <w:rsid w:val="009A445E"/>
    <w:rsid w:val="009A4BCA"/>
    <w:rsid w:val="009A5F49"/>
    <w:rsid w:val="009A5FCE"/>
    <w:rsid w:val="009A6C2B"/>
    <w:rsid w:val="009B1528"/>
    <w:rsid w:val="009B1DF2"/>
    <w:rsid w:val="009B2A93"/>
    <w:rsid w:val="009C0781"/>
    <w:rsid w:val="009C18AC"/>
    <w:rsid w:val="009C1E57"/>
    <w:rsid w:val="009C62A5"/>
    <w:rsid w:val="009C65B6"/>
    <w:rsid w:val="009C69D5"/>
    <w:rsid w:val="009D1DF7"/>
    <w:rsid w:val="009D59D6"/>
    <w:rsid w:val="009D6C58"/>
    <w:rsid w:val="009D6DA2"/>
    <w:rsid w:val="009E043D"/>
    <w:rsid w:val="009E1991"/>
    <w:rsid w:val="009E1A51"/>
    <w:rsid w:val="009E1AC3"/>
    <w:rsid w:val="009E6A9B"/>
    <w:rsid w:val="009E7597"/>
    <w:rsid w:val="009E79CD"/>
    <w:rsid w:val="009E7A7D"/>
    <w:rsid w:val="009F1060"/>
    <w:rsid w:val="009F1215"/>
    <w:rsid w:val="009F2CFA"/>
    <w:rsid w:val="009F3A26"/>
    <w:rsid w:val="009F4D98"/>
    <w:rsid w:val="009F5160"/>
    <w:rsid w:val="009F5730"/>
    <w:rsid w:val="009F5AF3"/>
    <w:rsid w:val="009F6E22"/>
    <w:rsid w:val="009F7130"/>
    <w:rsid w:val="00A01298"/>
    <w:rsid w:val="00A069C2"/>
    <w:rsid w:val="00A07129"/>
    <w:rsid w:val="00A0780C"/>
    <w:rsid w:val="00A10131"/>
    <w:rsid w:val="00A12E5F"/>
    <w:rsid w:val="00A13B3C"/>
    <w:rsid w:val="00A13DA3"/>
    <w:rsid w:val="00A15384"/>
    <w:rsid w:val="00A15624"/>
    <w:rsid w:val="00A176B1"/>
    <w:rsid w:val="00A17E69"/>
    <w:rsid w:val="00A208BF"/>
    <w:rsid w:val="00A276C2"/>
    <w:rsid w:val="00A35354"/>
    <w:rsid w:val="00A43027"/>
    <w:rsid w:val="00A4364E"/>
    <w:rsid w:val="00A50FE8"/>
    <w:rsid w:val="00A514FA"/>
    <w:rsid w:val="00A532AD"/>
    <w:rsid w:val="00A55BF7"/>
    <w:rsid w:val="00A56FE2"/>
    <w:rsid w:val="00A57B6A"/>
    <w:rsid w:val="00A57D84"/>
    <w:rsid w:val="00A601DB"/>
    <w:rsid w:val="00A6187B"/>
    <w:rsid w:val="00A62844"/>
    <w:rsid w:val="00A62A8D"/>
    <w:rsid w:val="00A63D46"/>
    <w:rsid w:val="00A64F40"/>
    <w:rsid w:val="00A74BAA"/>
    <w:rsid w:val="00A75B13"/>
    <w:rsid w:val="00A76030"/>
    <w:rsid w:val="00A7681F"/>
    <w:rsid w:val="00A77D34"/>
    <w:rsid w:val="00A77FAB"/>
    <w:rsid w:val="00A83592"/>
    <w:rsid w:val="00A85456"/>
    <w:rsid w:val="00A85882"/>
    <w:rsid w:val="00A86A7C"/>
    <w:rsid w:val="00A870F4"/>
    <w:rsid w:val="00A902A9"/>
    <w:rsid w:val="00A905F4"/>
    <w:rsid w:val="00A9060C"/>
    <w:rsid w:val="00A939FA"/>
    <w:rsid w:val="00A953AF"/>
    <w:rsid w:val="00A969E1"/>
    <w:rsid w:val="00A96E29"/>
    <w:rsid w:val="00AA1526"/>
    <w:rsid w:val="00AA1B65"/>
    <w:rsid w:val="00AA2538"/>
    <w:rsid w:val="00AA4A4F"/>
    <w:rsid w:val="00AA4E7B"/>
    <w:rsid w:val="00AA5453"/>
    <w:rsid w:val="00AA633A"/>
    <w:rsid w:val="00AA6957"/>
    <w:rsid w:val="00AA7481"/>
    <w:rsid w:val="00AB00B0"/>
    <w:rsid w:val="00AB0F7B"/>
    <w:rsid w:val="00AB1795"/>
    <w:rsid w:val="00AB2A8C"/>
    <w:rsid w:val="00AB34B8"/>
    <w:rsid w:val="00AB3BD0"/>
    <w:rsid w:val="00AB4E5B"/>
    <w:rsid w:val="00AB75C8"/>
    <w:rsid w:val="00AB768E"/>
    <w:rsid w:val="00AC17D6"/>
    <w:rsid w:val="00AC19BC"/>
    <w:rsid w:val="00AC1C79"/>
    <w:rsid w:val="00AC5AD9"/>
    <w:rsid w:val="00AD38FD"/>
    <w:rsid w:val="00AD46E6"/>
    <w:rsid w:val="00AD4C4B"/>
    <w:rsid w:val="00AD6949"/>
    <w:rsid w:val="00AD74CB"/>
    <w:rsid w:val="00AE3817"/>
    <w:rsid w:val="00AE42F8"/>
    <w:rsid w:val="00AF6BF2"/>
    <w:rsid w:val="00AF6FC1"/>
    <w:rsid w:val="00AF7944"/>
    <w:rsid w:val="00B0003C"/>
    <w:rsid w:val="00B02503"/>
    <w:rsid w:val="00B02621"/>
    <w:rsid w:val="00B02E71"/>
    <w:rsid w:val="00B03679"/>
    <w:rsid w:val="00B0578E"/>
    <w:rsid w:val="00B06CC6"/>
    <w:rsid w:val="00B10203"/>
    <w:rsid w:val="00B118FC"/>
    <w:rsid w:val="00B11FD0"/>
    <w:rsid w:val="00B12AC7"/>
    <w:rsid w:val="00B13A38"/>
    <w:rsid w:val="00B1659A"/>
    <w:rsid w:val="00B16E20"/>
    <w:rsid w:val="00B16EF4"/>
    <w:rsid w:val="00B1703B"/>
    <w:rsid w:val="00B17AE5"/>
    <w:rsid w:val="00B210BD"/>
    <w:rsid w:val="00B21179"/>
    <w:rsid w:val="00B227B1"/>
    <w:rsid w:val="00B24F78"/>
    <w:rsid w:val="00B263A2"/>
    <w:rsid w:val="00B30AE0"/>
    <w:rsid w:val="00B319B2"/>
    <w:rsid w:val="00B321F3"/>
    <w:rsid w:val="00B32BEB"/>
    <w:rsid w:val="00B35E60"/>
    <w:rsid w:val="00B3625E"/>
    <w:rsid w:val="00B37AB6"/>
    <w:rsid w:val="00B40421"/>
    <w:rsid w:val="00B407FA"/>
    <w:rsid w:val="00B42861"/>
    <w:rsid w:val="00B43878"/>
    <w:rsid w:val="00B44779"/>
    <w:rsid w:val="00B44F29"/>
    <w:rsid w:val="00B45954"/>
    <w:rsid w:val="00B45AA0"/>
    <w:rsid w:val="00B45E20"/>
    <w:rsid w:val="00B46B50"/>
    <w:rsid w:val="00B46D4C"/>
    <w:rsid w:val="00B50899"/>
    <w:rsid w:val="00B516C7"/>
    <w:rsid w:val="00B52050"/>
    <w:rsid w:val="00B53EC9"/>
    <w:rsid w:val="00B5497A"/>
    <w:rsid w:val="00B6341B"/>
    <w:rsid w:val="00B6467D"/>
    <w:rsid w:val="00B65237"/>
    <w:rsid w:val="00B654D0"/>
    <w:rsid w:val="00B6562D"/>
    <w:rsid w:val="00B6602A"/>
    <w:rsid w:val="00B667D1"/>
    <w:rsid w:val="00B6734B"/>
    <w:rsid w:val="00B717C1"/>
    <w:rsid w:val="00B718BF"/>
    <w:rsid w:val="00B71CB9"/>
    <w:rsid w:val="00B72F35"/>
    <w:rsid w:val="00B72F92"/>
    <w:rsid w:val="00B74F66"/>
    <w:rsid w:val="00B761F1"/>
    <w:rsid w:val="00B7784F"/>
    <w:rsid w:val="00B836E1"/>
    <w:rsid w:val="00B840BE"/>
    <w:rsid w:val="00B916D0"/>
    <w:rsid w:val="00B920F5"/>
    <w:rsid w:val="00B92CC1"/>
    <w:rsid w:val="00B9509A"/>
    <w:rsid w:val="00B956BB"/>
    <w:rsid w:val="00B95C65"/>
    <w:rsid w:val="00B97839"/>
    <w:rsid w:val="00BA315F"/>
    <w:rsid w:val="00BA3945"/>
    <w:rsid w:val="00BA43A5"/>
    <w:rsid w:val="00BA43EB"/>
    <w:rsid w:val="00BA5961"/>
    <w:rsid w:val="00BA5B7A"/>
    <w:rsid w:val="00BA6B90"/>
    <w:rsid w:val="00BA6C15"/>
    <w:rsid w:val="00BA7CC2"/>
    <w:rsid w:val="00BB053C"/>
    <w:rsid w:val="00BB1F01"/>
    <w:rsid w:val="00BB48E7"/>
    <w:rsid w:val="00BB4E7D"/>
    <w:rsid w:val="00BB5FBE"/>
    <w:rsid w:val="00BB61CC"/>
    <w:rsid w:val="00BB6728"/>
    <w:rsid w:val="00BB6BCF"/>
    <w:rsid w:val="00BC0D16"/>
    <w:rsid w:val="00BC46C0"/>
    <w:rsid w:val="00BC5781"/>
    <w:rsid w:val="00BC7074"/>
    <w:rsid w:val="00BC739D"/>
    <w:rsid w:val="00BC7515"/>
    <w:rsid w:val="00BD0BC7"/>
    <w:rsid w:val="00BD1267"/>
    <w:rsid w:val="00BD37FA"/>
    <w:rsid w:val="00BD5105"/>
    <w:rsid w:val="00BD6081"/>
    <w:rsid w:val="00BD62A4"/>
    <w:rsid w:val="00BE1148"/>
    <w:rsid w:val="00BE15CF"/>
    <w:rsid w:val="00BE2A77"/>
    <w:rsid w:val="00BE3C45"/>
    <w:rsid w:val="00BE3E88"/>
    <w:rsid w:val="00BE485C"/>
    <w:rsid w:val="00BE5BD2"/>
    <w:rsid w:val="00BE5CDE"/>
    <w:rsid w:val="00BE6EE0"/>
    <w:rsid w:val="00BF1DC0"/>
    <w:rsid w:val="00BF64A5"/>
    <w:rsid w:val="00C00248"/>
    <w:rsid w:val="00C013C5"/>
    <w:rsid w:val="00C0256D"/>
    <w:rsid w:val="00C02B13"/>
    <w:rsid w:val="00C032C8"/>
    <w:rsid w:val="00C0469C"/>
    <w:rsid w:val="00C05619"/>
    <w:rsid w:val="00C05B51"/>
    <w:rsid w:val="00C06D8D"/>
    <w:rsid w:val="00C06F63"/>
    <w:rsid w:val="00C12787"/>
    <w:rsid w:val="00C135E3"/>
    <w:rsid w:val="00C1440E"/>
    <w:rsid w:val="00C14B33"/>
    <w:rsid w:val="00C15799"/>
    <w:rsid w:val="00C20F06"/>
    <w:rsid w:val="00C220F6"/>
    <w:rsid w:val="00C22E37"/>
    <w:rsid w:val="00C252CF"/>
    <w:rsid w:val="00C2685C"/>
    <w:rsid w:val="00C27543"/>
    <w:rsid w:val="00C279F0"/>
    <w:rsid w:val="00C3015E"/>
    <w:rsid w:val="00C31B71"/>
    <w:rsid w:val="00C3412C"/>
    <w:rsid w:val="00C341B3"/>
    <w:rsid w:val="00C358C4"/>
    <w:rsid w:val="00C364DA"/>
    <w:rsid w:val="00C369A0"/>
    <w:rsid w:val="00C3793E"/>
    <w:rsid w:val="00C40AB7"/>
    <w:rsid w:val="00C43705"/>
    <w:rsid w:val="00C44AAD"/>
    <w:rsid w:val="00C46076"/>
    <w:rsid w:val="00C4612D"/>
    <w:rsid w:val="00C46F0A"/>
    <w:rsid w:val="00C51827"/>
    <w:rsid w:val="00C51E11"/>
    <w:rsid w:val="00C53AAC"/>
    <w:rsid w:val="00C55352"/>
    <w:rsid w:val="00C56EAC"/>
    <w:rsid w:val="00C60E0D"/>
    <w:rsid w:val="00C612F2"/>
    <w:rsid w:val="00C6161B"/>
    <w:rsid w:val="00C66AEA"/>
    <w:rsid w:val="00C71488"/>
    <w:rsid w:val="00C72E95"/>
    <w:rsid w:val="00C73949"/>
    <w:rsid w:val="00C74ED1"/>
    <w:rsid w:val="00C8001B"/>
    <w:rsid w:val="00C817BC"/>
    <w:rsid w:val="00C844E4"/>
    <w:rsid w:val="00C849E5"/>
    <w:rsid w:val="00C863EF"/>
    <w:rsid w:val="00C86B0E"/>
    <w:rsid w:val="00C878A7"/>
    <w:rsid w:val="00C87C7D"/>
    <w:rsid w:val="00C92D6F"/>
    <w:rsid w:val="00C93B86"/>
    <w:rsid w:val="00C949B8"/>
    <w:rsid w:val="00C97CA0"/>
    <w:rsid w:val="00CA1655"/>
    <w:rsid w:val="00CA2726"/>
    <w:rsid w:val="00CA44AA"/>
    <w:rsid w:val="00CA5F34"/>
    <w:rsid w:val="00CA7A9A"/>
    <w:rsid w:val="00CB0070"/>
    <w:rsid w:val="00CB0647"/>
    <w:rsid w:val="00CB1A43"/>
    <w:rsid w:val="00CB2D07"/>
    <w:rsid w:val="00CB34D9"/>
    <w:rsid w:val="00CB381C"/>
    <w:rsid w:val="00CB409F"/>
    <w:rsid w:val="00CB643E"/>
    <w:rsid w:val="00CB6A35"/>
    <w:rsid w:val="00CB6CB9"/>
    <w:rsid w:val="00CC429A"/>
    <w:rsid w:val="00CD0DA8"/>
    <w:rsid w:val="00CD14CF"/>
    <w:rsid w:val="00CD27DD"/>
    <w:rsid w:val="00CD3E06"/>
    <w:rsid w:val="00CD435C"/>
    <w:rsid w:val="00CD4CD7"/>
    <w:rsid w:val="00CD5000"/>
    <w:rsid w:val="00CD62EE"/>
    <w:rsid w:val="00CD6CEC"/>
    <w:rsid w:val="00CD7528"/>
    <w:rsid w:val="00CE0999"/>
    <w:rsid w:val="00CE1688"/>
    <w:rsid w:val="00CE1B44"/>
    <w:rsid w:val="00CE2ED8"/>
    <w:rsid w:val="00CE5FA2"/>
    <w:rsid w:val="00CF09DB"/>
    <w:rsid w:val="00CF1889"/>
    <w:rsid w:val="00CF1F76"/>
    <w:rsid w:val="00CF45A7"/>
    <w:rsid w:val="00CF73EB"/>
    <w:rsid w:val="00D011F7"/>
    <w:rsid w:val="00D01E69"/>
    <w:rsid w:val="00D03AE3"/>
    <w:rsid w:val="00D0469A"/>
    <w:rsid w:val="00D04BA8"/>
    <w:rsid w:val="00D10E3E"/>
    <w:rsid w:val="00D124E4"/>
    <w:rsid w:val="00D21558"/>
    <w:rsid w:val="00D223A7"/>
    <w:rsid w:val="00D2277B"/>
    <w:rsid w:val="00D22DC4"/>
    <w:rsid w:val="00D25B59"/>
    <w:rsid w:val="00D25C2D"/>
    <w:rsid w:val="00D2659B"/>
    <w:rsid w:val="00D279B7"/>
    <w:rsid w:val="00D30654"/>
    <w:rsid w:val="00D30C2B"/>
    <w:rsid w:val="00D316B7"/>
    <w:rsid w:val="00D33C14"/>
    <w:rsid w:val="00D33E24"/>
    <w:rsid w:val="00D355C1"/>
    <w:rsid w:val="00D377F1"/>
    <w:rsid w:val="00D4287A"/>
    <w:rsid w:val="00D475BE"/>
    <w:rsid w:val="00D510AF"/>
    <w:rsid w:val="00D57620"/>
    <w:rsid w:val="00D577B4"/>
    <w:rsid w:val="00D60F89"/>
    <w:rsid w:val="00D61A5D"/>
    <w:rsid w:val="00D61EAB"/>
    <w:rsid w:val="00D62493"/>
    <w:rsid w:val="00D664DE"/>
    <w:rsid w:val="00D6679B"/>
    <w:rsid w:val="00D70DCB"/>
    <w:rsid w:val="00D71F8C"/>
    <w:rsid w:val="00D71FE7"/>
    <w:rsid w:val="00D72876"/>
    <w:rsid w:val="00D72F99"/>
    <w:rsid w:val="00D735D0"/>
    <w:rsid w:val="00D73DBF"/>
    <w:rsid w:val="00D743C2"/>
    <w:rsid w:val="00D75621"/>
    <w:rsid w:val="00D75685"/>
    <w:rsid w:val="00D75AE1"/>
    <w:rsid w:val="00D75C61"/>
    <w:rsid w:val="00D76409"/>
    <w:rsid w:val="00D77239"/>
    <w:rsid w:val="00D817E6"/>
    <w:rsid w:val="00D81D27"/>
    <w:rsid w:val="00D81F9A"/>
    <w:rsid w:val="00D82C0C"/>
    <w:rsid w:val="00D82CDD"/>
    <w:rsid w:val="00D8346C"/>
    <w:rsid w:val="00D84930"/>
    <w:rsid w:val="00D84E13"/>
    <w:rsid w:val="00D926BC"/>
    <w:rsid w:val="00D926F8"/>
    <w:rsid w:val="00D92A13"/>
    <w:rsid w:val="00D938D9"/>
    <w:rsid w:val="00D944AC"/>
    <w:rsid w:val="00D9524E"/>
    <w:rsid w:val="00D964CC"/>
    <w:rsid w:val="00D97268"/>
    <w:rsid w:val="00DA0640"/>
    <w:rsid w:val="00DA07CF"/>
    <w:rsid w:val="00DA1427"/>
    <w:rsid w:val="00DA5508"/>
    <w:rsid w:val="00DA72FA"/>
    <w:rsid w:val="00DA757C"/>
    <w:rsid w:val="00DB0D2D"/>
    <w:rsid w:val="00DB15BE"/>
    <w:rsid w:val="00DB189E"/>
    <w:rsid w:val="00DB31B6"/>
    <w:rsid w:val="00DB3F3F"/>
    <w:rsid w:val="00DB411F"/>
    <w:rsid w:val="00DB7596"/>
    <w:rsid w:val="00DC15D9"/>
    <w:rsid w:val="00DC1B25"/>
    <w:rsid w:val="00DC5EEA"/>
    <w:rsid w:val="00DC646C"/>
    <w:rsid w:val="00DD0995"/>
    <w:rsid w:val="00DD110D"/>
    <w:rsid w:val="00DD3E4B"/>
    <w:rsid w:val="00DD4000"/>
    <w:rsid w:val="00DD6DE3"/>
    <w:rsid w:val="00DE044C"/>
    <w:rsid w:val="00DE63BC"/>
    <w:rsid w:val="00DF029B"/>
    <w:rsid w:val="00DF155A"/>
    <w:rsid w:val="00DF642F"/>
    <w:rsid w:val="00DF6BC3"/>
    <w:rsid w:val="00DF7380"/>
    <w:rsid w:val="00E00ADF"/>
    <w:rsid w:val="00E02492"/>
    <w:rsid w:val="00E0615B"/>
    <w:rsid w:val="00E06414"/>
    <w:rsid w:val="00E072C1"/>
    <w:rsid w:val="00E13618"/>
    <w:rsid w:val="00E1375F"/>
    <w:rsid w:val="00E13E5E"/>
    <w:rsid w:val="00E166F7"/>
    <w:rsid w:val="00E2115B"/>
    <w:rsid w:val="00E21BB0"/>
    <w:rsid w:val="00E21D77"/>
    <w:rsid w:val="00E23D6F"/>
    <w:rsid w:val="00E255DC"/>
    <w:rsid w:val="00E25663"/>
    <w:rsid w:val="00E30670"/>
    <w:rsid w:val="00E33A9D"/>
    <w:rsid w:val="00E345D5"/>
    <w:rsid w:val="00E34612"/>
    <w:rsid w:val="00E3592E"/>
    <w:rsid w:val="00E35F0D"/>
    <w:rsid w:val="00E361F9"/>
    <w:rsid w:val="00E37A28"/>
    <w:rsid w:val="00E430CE"/>
    <w:rsid w:val="00E43C0A"/>
    <w:rsid w:val="00E44907"/>
    <w:rsid w:val="00E44E6B"/>
    <w:rsid w:val="00E50870"/>
    <w:rsid w:val="00E50D10"/>
    <w:rsid w:val="00E517C7"/>
    <w:rsid w:val="00E52D09"/>
    <w:rsid w:val="00E553B5"/>
    <w:rsid w:val="00E55C05"/>
    <w:rsid w:val="00E55E4D"/>
    <w:rsid w:val="00E570FB"/>
    <w:rsid w:val="00E57574"/>
    <w:rsid w:val="00E60E0D"/>
    <w:rsid w:val="00E60F14"/>
    <w:rsid w:val="00E65F2F"/>
    <w:rsid w:val="00E6797B"/>
    <w:rsid w:val="00E67F3A"/>
    <w:rsid w:val="00E725FA"/>
    <w:rsid w:val="00E73000"/>
    <w:rsid w:val="00E7491E"/>
    <w:rsid w:val="00E75E51"/>
    <w:rsid w:val="00E77675"/>
    <w:rsid w:val="00E77993"/>
    <w:rsid w:val="00E77C5E"/>
    <w:rsid w:val="00E77D93"/>
    <w:rsid w:val="00E77EF6"/>
    <w:rsid w:val="00E81461"/>
    <w:rsid w:val="00E81EAB"/>
    <w:rsid w:val="00E844B9"/>
    <w:rsid w:val="00E867C2"/>
    <w:rsid w:val="00E87759"/>
    <w:rsid w:val="00E87918"/>
    <w:rsid w:val="00E92D24"/>
    <w:rsid w:val="00E95838"/>
    <w:rsid w:val="00E972DD"/>
    <w:rsid w:val="00E97493"/>
    <w:rsid w:val="00EA14AE"/>
    <w:rsid w:val="00EA254F"/>
    <w:rsid w:val="00EA2A1F"/>
    <w:rsid w:val="00EA3203"/>
    <w:rsid w:val="00EA33C5"/>
    <w:rsid w:val="00EA7DCB"/>
    <w:rsid w:val="00EB156D"/>
    <w:rsid w:val="00EB1DE6"/>
    <w:rsid w:val="00EB37DC"/>
    <w:rsid w:val="00EB44A9"/>
    <w:rsid w:val="00EB5712"/>
    <w:rsid w:val="00EB68E3"/>
    <w:rsid w:val="00EB68FE"/>
    <w:rsid w:val="00EB7B00"/>
    <w:rsid w:val="00EC1635"/>
    <w:rsid w:val="00EC3D0C"/>
    <w:rsid w:val="00EC3F01"/>
    <w:rsid w:val="00EC3F96"/>
    <w:rsid w:val="00EC54DB"/>
    <w:rsid w:val="00EC5AB9"/>
    <w:rsid w:val="00EC5CCE"/>
    <w:rsid w:val="00EC73E6"/>
    <w:rsid w:val="00EC776C"/>
    <w:rsid w:val="00EC7C1D"/>
    <w:rsid w:val="00ED0889"/>
    <w:rsid w:val="00ED238E"/>
    <w:rsid w:val="00ED3AE7"/>
    <w:rsid w:val="00ED4F56"/>
    <w:rsid w:val="00ED709A"/>
    <w:rsid w:val="00ED7365"/>
    <w:rsid w:val="00EE070C"/>
    <w:rsid w:val="00EE17DE"/>
    <w:rsid w:val="00EE2214"/>
    <w:rsid w:val="00EE4724"/>
    <w:rsid w:val="00EE4B61"/>
    <w:rsid w:val="00EE5F79"/>
    <w:rsid w:val="00EE6D6F"/>
    <w:rsid w:val="00EE79F6"/>
    <w:rsid w:val="00EE7DFB"/>
    <w:rsid w:val="00EF0A10"/>
    <w:rsid w:val="00EF0E52"/>
    <w:rsid w:val="00EF2B8F"/>
    <w:rsid w:val="00EF4F56"/>
    <w:rsid w:val="00EF57D8"/>
    <w:rsid w:val="00EF5AE6"/>
    <w:rsid w:val="00EF5B28"/>
    <w:rsid w:val="00F01617"/>
    <w:rsid w:val="00F03EEE"/>
    <w:rsid w:val="00F070E4"/>
    <w:rsid w:val="00F07356"/>
    <w:rsid w:val="00F102B5"/>
    <w:rsid w:val="00F10330"/>
    <w:rsid w:val="00F1075A"/>
    <w:rsid w:val="00F12B7B"/>
    <w:rsid w:val="00F15037"/>
    <w:rsid w:val="00F15B5C"/>
    <w:rsid w:val="00F15D20"/>
    <w:rsid w:val="00F17218"/>
    <w:rsid w:val="00F22FA2"/>
    <w:rsid w:val="00F24071"/>
    <w:rsid w:val="00F24731"/>
    <w:rsid w:val="00F26BAB"/>
    <w:rsid w:val="00F26C38"/>
    <w:rsid w:val="00F26C39"/>
    <w:rsid w:val="00F27363"/>
    <w:rsid w:val="00F30932"/>
    <w:rsid w:val="00F31B4D"/>
    <w:rsid w:val="00F32523"/>
    <w:rsid w:val="00F33A75"/>
    <w:rsid w:val="00F3471C"/>
    <w:rsid w:val="00F36221"/>
    <w:rsid w:val="00F36FDB"/>
    <w:rsid w:val="00F40617"/>
    <w:rsid w:val="00F419BC"/>
    <w:rsid w:val="00F42294"/>
    <w:rsid w:val="00F46EAA"/>
    <w:rsid w:val="00F503B3"/>
    <w:rsid w:val="00F51CD6"/>
    <w:rsid w:val="00F554B2"/>
    <w:rsid w:val="00F56573"/>
    <w:rsid w:val="00F5679B"/>
    <w:rsid w:val="00F56B96"/>
    <w:rsid w:val="00F57350"/>
    <w:rsid w:val="00F625EB"/>
    <w:rsid w:val="00F633C6"/>
    <w:rsid w:val="00F636A6"/>
    <w:rsid w:val="00F66910"/>
    <w:rsid w:val="00F674A9"/>
    <w:rsid w:val="00F67823"/>
    <w:rsid w:val="00F750EA"/>
    <w:rsid w:val="00F77903"/>
    <w:rsid w:val="00F82026"/>
    <w:rsid w:val="00F826E9"/>
    <w:rsid w:val="00F862D9"/>
    <w:rsid w:val="00F878EB"/>
    <w:rsid w:val="00F87D64"/>
    <w:rsid w:val="00F908E8"/>
    <w:rsid w:val="00F94652"/>
    <w:rsid w:val="00F9619C"/>
    <w:rsid w:val="00F96E0D"/>
    <w:rsid w:val="00F97C3C"/>
    <w:rsid w:val="00FA2980"/>
    <w:rsid w:val="00FA315B"/>
    <w:rsid w:val="00FA4C43"/>
    <w:rsid w:val="00FA67E5"/>
    <w:rsid w:val="00FA7448"/>
    <w:rsid w:val="00FA770A"/>
    <w:rsid w:val="00FA785C"/>
    <w:rsid w:val="00FA7B95"/>
    <w:rsid w:val="00FB0437"/>
    <w:rsid w:val="00FB0634"/>
    <w:rsid w:val="00FB4451"/>
    <w:rsid w:val="00FB53F8"/>
    <w:rsid w:val="00FB575D"/>
    <w:rsid w:val="00FB5E69"/>
    <w:rsid w:val="00FC62B1"/>
    <w:rsid w:val="00FC6CC5"/>
    <w:rsid w:val="00FD1B99"/>
    <w:rsid w:val="00FD2A30"/>
    <w:rsid w:val="00FD3986"/>
    <w:rsid w:val="00FD5F6F"/>
    <w:rsid w:val="00FD6FCD"/>
    <w:rsid w:val="00FD700F"/>
    <w:rsid w:val="00FD7AFC"/>
    <w:rsid w:val="00FE1A83"/>
    <w:rsid w:val="00FE2806"/>
    <w:rsid w:val="00FE2EF1"/>
    <w:rsid w:val="00FE4394"/>
    <w:rsid w:val="00FE52A8"/>
    <w:rsid w:val="00FE5445"/>
    <w:rsid w:val="00FE712E"/>
    <w:rsid w:val="00FF057E"/>
    <w:rsid w:val="00FF15CF"/>
    <w:rsid w:val="00FF2811"/>
    <w:rsid w:val="00FF41AF"/>
    <w:rsid w:val="00FF4BC5"/>
    <w:rsid w:val="00FF4F80"/>
    <w:rsid w:val="00FF669B"/>
    <w:rsid w:val="00FF6D71"/>
    <w:rsid w:val="34C4EE7F"/>
    <w:rsid w:val="5D69CE1B"/>
    <w:rsid w:val="70F4826A"/>
    <w:rsid w:val="7E7488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E2EF"/>
  <w15:docId w15:val="{51222720-9F3B-43F3-8CD0-EA5E976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351"/>
  </w:style>
  <w:style w:type="paragraph" w:styleId="Titolo2">
    <w:name w:val="heading 2"/>
    <w:basedOn w:val="Normale"/>
    <w:next w:val="Normale"/>
    <w:link w:val="Titolo2Carattere"/>
    <w:uiPriority w:val="1"/>
    <w:qFormat/>
    <w:rsid w:val="00BA43EB"/>
    <w:pPr>
      <w:widowControl w:val="0"/>
      <w:autoSpaceDE w:val="0"/>
      <w:autoSpaceDN w:val="0"/>
      <w:adjustRightInd w:val="0"/>
      <w:spacing w:after="0" w:line="240" w:lineRule="auto"/>
      <w:ind w:left="1966"/>
      <w:outlineLvl w:val="1"/>
    </w:pPr>
    <w:rPr>
      <w:rFonts w:ascii="Arial" w:eastAsiaTheme="minorEastAsia" w:hAnsi="Arial"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8F324A"/>
    <w:pPr>
      <w:spacing w:after="200"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8F324A"/>
    <w:rPr>
      <w:rFonts w:ascii="Calibri" w:eastAsia="Calibri" w:hAnsi="Calibri" w:cs="Times New Roman"/>
      <w:sz w:val="20"/>
      <w:szCs w:val="20"/>
    </w:rPr>
  </w:style>
  <w:style w:type="character" w:styleId="Rimandocommento">
    <w:name w:val="annotation reference"/>
    <w:basedOn w:val="Carpredefinitoparagrafo"/>
    <w:uiPriority w:val="99"/>
    <w:semiHidden/>
    <w:unhideWhenUsed/>
    <w:rsid w:val="008F324A"/>
    <w:rPr>
      <w:sz w:val="16"/>
      <w:szCs w:val="16"/>
    </w:rPr>
  </w:style>
  <w:style w:type="paragraph" w:styleId="Intestazione">
    <w:name w:val="header"/>
    <w:basedOn w:val="Normale"/>
    <w:link w:val="IntestazioneCarattere"/>
    <w:uiPriority w:val="99"/>
    <w:unhideWhenUsed/>
    <w:rsid w:val="008F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324A"/>
  </w:style>
  <w:style w:type="paragraph" w:styleId="Pidipagina">
    <w:name w:val="footer"/>
    <w:basedOn w:val="Normale"/>
    <w:link w:val="PidipaginaCarattere"/>
    <w:uiPriority w:val="99"/>
    <w:unhideWhenUsed/>
    <w:rsid w:val="008F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324A"/>
  </w:style>
  <w:style w:type="paragraph" w:styleId="Soggettocommento">
    <w:name w:val="annotation subject"/>
    <w:basedOn w:val="Testocommento"/>
    <w:next w:val="Testocommento"/>
    <w:link w:val="SoggettocommentoCarattere"/>
    <w:uiPriority w:val="99"/>
    <w:semiHidden/>
    <w:unhideWhenUsed/>
    <w:rsid w:val="002209CD"/>
    <w:pPr>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2209C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2209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09CD"/>
    <w:rPr>
      <w:rFonts w:ascii="Segoe UI" w:hAnsi="Segoe UI" w:cs="Segoe UI"/>
      <w:sz w:val="18"/>
      <w:szCs w:val="18"/>
    </w:rPr>
  </w:style>
  <w:style w:type="paragraph" w:styleId="Corpotesto">
    <w:name w:val="Body Text"/>
    <w:basedOn w:val="Normale"/>
    <w:link w:val="CorpotestoCarattere"/>
    <w:uiPriority w:val="1"/>
    <w:qFormat/>
    <w:rsid w:val="00BA43EB"/>
    <w:pPr>
      <w:widowControl w:val="0"/>
      <w:autoSpaceDE w:val="0"/>
      <w:autoSpaceDN w:val="0"/>
      <w:adjustRightInd w:val="0"/>
      <w:spacing w:after="0" w:line="240" w:lineRule="auto"/>
      <w:ind w:left="116"/>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rsid w:val="00BA43EB"/>
    <w:rPr>
      <w:rFonts w:ascii="Arial" w:eastAsiaTheme="minorEastAsia" w:hAnsi="Arial" w:cs="Arial"/>
      <w:sz w:val="20"/>
      <w:szCs w:val="20"/>
      <w:lang w:eastAsia="it-IT"/>
    </w:rPr>
  </w:style>
  <w:style w:type="character" w:customStyle="1" w:styleId="Titolo2Carattere">
    <w:name w:val="Titolo 2 Carattere"/>
    <w:basedOn w:val="Carpredefinitoparagrafo"/>
    <w:link w:val="Titolo2"/>
    <w:uiPriority w:val="1"/>
    <w:rsid w:val="00BA43EB"/>
    <w:rPr>
      <w:rFonts w:ascii="Arial" w:eastAsiaTheme="minorEastAsia" w:hAnsi="Arial" w:cs="Arial"/>
      <w:b/>
      <w:bCs/>
      <w:lang w:eastAsia="it-IT"/>
    </w:rPr>
  </w:style>
  <w:style w:type="paragraph" w:styleId="Paragrafoelenco">
    <w:name w:val="List Paragraph"/>
    <w:basedOn w:val="Normale"/>
    <w:uiPriority w:val="34"/>
    <w:qFormat/>
    <w:rsid w:val="00BA43EB"/>
    <w:pPr>
      <w:ind w:left="720"/>
      <w:contextualSpacing/>
    </w:pPr>
  </w:style>
  <w:style w:type="table" w:styleId="Grigliatabella">
    <w:name w:val="Table Grid"/>
    <w:basedOn w:val="Tabellanormale"/>
    <w:uiPriority w:val="39"/>
    <w:rsid w:val="00A6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520CC"/>
    <w:pPr>
      <w:spacing w:after="0" w:line="240" w:lineRule="auto"/>
    </w:pPr>
  </w:style>
  <w:style w:type="character" w:styleId="Collegamentoipertestuale">
    <w:name w:val="Hyperlink"/>
    <w:basedOn w:val="Carpredefinitoparagrafo"/>
    <w:uiPriority w:val="99"/>
    <w:unhideWhenUsed/>
    <w:rsid w:val="00C71488"/>
    <w:rPr>
      <w:color w:val="0563C1" w:themeColor="hyperlink"/>
      <w:u w:val="single"/>
    </w:rPr>
  </w:style>
  <w:style w:type="paragraph" w:styleId="Sommario1">
    <w:name w:val="toc 1"/>
    <w:basedOn w:val="Normale"/>
    <w:next w:val="Normale"/>
    <w:autoRedefine/>
    <w:uiPriority w:val="39"/>
    <w:rsid w:val="00275525"/>
    <w:pPr>
      <w:tabs>
        <w:tab w:val="right" w:pos="9836"/>
      </w:tabs>
      <w:spacing w:before="360" w:after="0" w:line="240" w:lineRule="auto"/>
    </w:pPr>
    <w:rPr>
      <w:rFonts w:ascii="Times New Roman" w:eastAsia="Times New Roman" w:hAnsi="Times New Roman" w:cs="Times New Roman"/>
      <w:b/>
      <w:bCs/>
      <w:caps/>
      <w:sz w:val="24"/>
      <w:szCs w:val="24"/>
      <w:lang w:val="en-GB"/>
    </w:rPr>
  </w:style>
  <w:style w:type="character" w:styleId="Collegamentovisitato">
    <w:name w:val="FollowedHyperlink"/>
    <w:basedOn w:val="Carpredefinitoparagrafo"/>
    <w:uiPriority w:val="99"/>
    <w:semiHidden/>
    <w:unhideWhenUsed/>
    <w:rsid w:val="00C612F2"/>
    <w:rPr>
      <w:color w:val="954F72" w:themeColor="followedHyperlink"/>
      <w:u w:val="single"/>
    </w:rPr>
  </w:style>
  <w:style w:type="character" w:customStyle="1" w:styleId="jsgrdq">
    <w:name w:val="jsgrdq"/>
    <w:basedOn w:val="Carpredefinitoparagrafo"/>
    <w:rsid w:val="001E64DB"/>
  </w:style>
  <w:style w:type="character" w:styleId="Menzionenonrisolta">
    <w:name w:val="Unresolved Mention"/>
    <w:basedOn w:val="Carpredefinitoparagrafo"/>
    <w:uiPriority w:val="99"/>
    <w:semiHidden/>
    <w:unhideWhenUsed/>
    <w:rsid w:val="00B92CC1"/>
    <w:rPr>
      <w:color w:val="605E5C"/>
      <w:shd w:val="clear" w:color="auto" w:fill="E1DFDD"/>
    </w:rPr>
  </w:style>
  <w:style w:type="character" w:customStyle="1" w:styleId="ui-provider">
    <w:name w:val="ui-provider"/>
    <w:basedOn w:val="Carpredefinitoparagrafo"/>
    <w:rsid w:val="001939DE"/>
  </w:style>
  <w:style w:type="character" w:styleId="Menzione">
    <w:name w:val="Mention"/>
    <w:basedOn w:val="Carpredefinitoparagrafo"/>
    <w:uiPriority w:val="99"/>
    <w:unhideWhenUsed/>
    <w:rsid w:val="009856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01442">
      <w:bodyDiv w:val="1"/>
      <w:marLeft w:val="0"/>
      <w:marRight w:val="0"/>
      <w:marTop w:val="0"/>
      <w:marBottom w:val="0"/>
      <w:divBdr>
        <w:top w:val="none" w:sz="0" w:space="0" w:color="auto"/>
        <w:left w:val="none" w:sz="0" w:space="0" w:color="auto"/>
        <w:bottom w:val="none" w:sz="0" w:space="0" w:color="auto"/>
        <w:right w:val="none" w:sz="0" w:space="0" w:color="auto"/>
      </w:divBdr>
    </w:div>
    <w:div w:id="811680430">
      <w:bodyDiv w:val="1"/>
      <w:marLeft w:val="0"/>
      <w:marRight w:val="0"/>
      <w:marTop w:val="0"/>
      <w:marBottom w:val="0"/>
      <w:divBdr>
        <w:top w:val="none" w:sz="0" w:space="0" w:color="auto"/>
        <w:left w:val="none" w:sz="0" w:space="0" w:color="auto"/>
        <w:bottom w:val="none" w:sz="0" w:space="0" w:color="auto"/>
        <w:right w:val="none" w:sz="0" w:space="0" w:color="auto"/>
      </w:divBdr>
    </w:div>
    <w:div w:id="843738323">
      <w:bodyDiv w:val="1"/>
      <w:marLeft w:val="0"/>
      <w:marRight w:val="0"/>
      <w:marTop w:val="0"/>
      <w:marBottom w:val="0"/>
      <w:divBdr>
        <w:top w:val="none" w:sz="0" w:space="0" w:color="auto"/>
        <w:left w:val="none" w:sz="0" w:space="0" w:color="auto"/>
        <w:bottom w:val="none" w:sz="0" w:space="0" w:color="auto"/>
        <w:right w:val="none" w:sz="0" w:space="0" w:color="auto"/>
      </w:divBdr>
    </w:div>
    <w:div w:id="1779905310">
      <w:bodyDiv w:val="1"/>
      <w:marLeft w:val="0"/>
      <w:marRight w:val="0"/>
      <w:marTop w:val="0"/>
      <w:marBottom w:val="0"/>
      <w:divBdr>
        <w:top w:val="none" w:sz="0" w:space="0" w:color="auto"/>
        <w:left w:val="none" w:sz="0" w:space="0" w:color="auto"/>
        <w:bottom w:val="none" w:sz="0" w:space="0" w:color="auto"/>
        <w:right w:val="none" w:sz="0" w:space="0" w:color="auto"/>
      </w:divBdr>
    </w:div>
    <w:div w:id="1837571909">
      <w:bodyDiv w:val="1"/>
      <w:marLeft w:val="0"/>
      <w:marRight w:val="0"/>
      <w:marTop w:val="0"/>
      <w:marBottom w:val="0"/>
      <w:divBdr>
        <w:top w:val="none" w:sz="0" w:space="0" w:color="auto"/>
        <w:left w:val="none" w:sz="0" w:space="0" w:color="auto"/>
        <w:bottom w:val="none" w:sz="0" w:space="0" w:color="auto"/>
        <w:right w:val="none" w:sz="0" w:space="0" w:color="auto"/>
      </w:divBdr>
    </w:div>
    <w:div w:id="1981493046">
      <w:bodyDiv w:val="1"/>
      <w:marLeft w:val="0"/>
      <w:marRight w:val="0"/>
      <w:marTop w:val="0"/>
      <w:marBottom w:val="0"/>
      <w:divBdr>
        <w:top w:val="none" w:sz="0" w:space="0" w:color="auto"/>
        <w:left w:val="none" w:sz="0" w:space="0" w:color="auto"/>
        <w:bottom w:val="none" w:sz="0" w:space="0" w:color="auto"/>
        <w:right w:val="none" w:sz="0" w:space="0" w:color="auto"/>
      </w:divBdr>
      <w:divsChild>
        <w:div w:id="1239094106">
          <w:marLeft w:val="547"/>
          <w:marRight w:val="0"/>
          <w:marTop w:val="0"/>
          <w:marBottom w:val="0"/>
          <w:divBdr>
            <w:top w:val="none" w:sz="0" w:space="0" w:color="auto"/>
            <w:left w:val="none" w:sz="0" w:space="0" w:color="auto"/>
            <w:bottom w:val="none" w:sz="0" w:space="0" w:color="auto"/>
            <w:right w:val="none" w:sz="0" w:space="0" w:color="auto"/>
          </w:divBdr>
        </w:div>
      </w:divsChild>
    </w:div>
    <w:div w:id="2034569448">
      <w:bodyDiv w:val="1"/>
      <w:marLeft w:val="0"/>
      <w:marRight w:val="0"/>
      <w:marTop w:val="0"/>
      <w:marBottom w:val="0"/>
      <w:divBdr>
        <w:top w:val="none" w:sz="0" w:space="0" w:color="auto"/>
        <w:left w:val="none" w:sz="0" w:space="0" w:color="auto"/>
        <w:bottom w:val="none" w:sz="0" w:space="0" w:color="auto"/>
        <w:right w:val="none" w:sz="0" w:space="0" w:color="auto"/>
      </w:divBdr>
      <w:divsChild>
        <w:div w:id="95760165">
          <w:marLeft w:val="547"/>
          <w:marRight w:val="0"/>
          <w:marTop w:val="200"/>
          <w:marBottom w:val="0"/>
          <w:divBdr>
            <w:top w:val="none" w:sz="0" w:space="0" w:color="auto"/>
            <w:left w:val="none" w:sz="0" w:space="0" w:color="auto"/>
            <w:bottom w:val="none" w:sz="0" w:space="0" w:color="auto"/>
            <w:right w:val="none" w:sz="0" w:space="0" w:color="auto"/>
          </w:divBdr>
        </w:div>
        <w:div w:id="221794750">
          <w:marLeft w:val="547"/>
          <w:marRight w:val="0"/>
          <w:marTop w:val="200"/>
          <w:marBottom w:val="0"/>
          <w:divBdr>
            <w:top w:val="none" w:sz="0" w:space="0" w:color="auto"/>
            <w:left w:val="none" w:sz="0" w:space="0" w:color="auto"/>
            <w:bottom w:val="none" w:sz="0" w:space="0" w:color="auto"/>
            <w:right w:val="none" w:sz="0" w:space="0" w:color="auto"/>
          </w:divBdr>
        </w:div>
        <w:div w:id="367099886">
          <w:marLeft w:val="547"/>
          <w:marRight w:val="0"/>
          <w:marTop w:val="200"/>
          <w:marBottom w:val="0"/>
          <w:divBdr>
            <w:top w:val="none" w:sz="0" w:space="0" w:color="auto"/>
            <w:left w:val="none" w:sz="0" w:space="0" w:color="auto"/>
            <w:bottom w:val="none" w:sz="0" w:space="0" w:color="auto"/>
            <w:right w:val="none" w:sz="0" w:space="0" w:color="auto"/>
          </w:divBdr>
        </w:div>
        <w:div w:id="409082990">
          <w:marLeft w:val="547"/>
          <w:marRight w:val="0"/>
          <w:marTop w:val="200"/>
          <w:marBottom w:val="0"/>
          <w:divBdr>
            <w:top w:val="none" w:sz="0" w:space="0" w:color="auto"/>
            <w:left w:val="none" w:sz="0" w:space="0" w:color="auto"/>
            <w:bottom w:val="none" w:sz="0" w:space="0" w:color="auto"/>
            <w:right w:val="none" w:sz="0" w:space="0" w:color="auto"/>
          </w:divBdr>
        </w:div>
        <w:div w:id="629821185">
          <w:marLeft w:val="547"/>
          <w:marRight w:val="0"/>
          <w:marTop w:val="200"/>
          <w:marBottom w:val="160"/>
          <w:divBdr>
            <w:top w:val="none" w:sz="0" w:space="0" w:color="auto"/>
            <w:left w:val="none" w:sz="0" w:space="0" w:color="auto"/>
            <w:bottom w:val="none" w:sz="0" w:space="0" w:color="auto"/>
            <w:right w:val="none" w:sz="0" w:space="0" w:color="auto"/>
          </w:divBdr>
        </w:div>
        <w:div w:id="1117604910">
          <w:marLeft w:val="547"/>
          <w:marRight w:val="0"/>
          <w:marTop w:val="200"/>
          <w:marBottom w:val="0"/>
          <w:divBdr>
            <w:top w:val="none" w:sz="0" w:space="0" w:color="auto"/>
            <w:left w:val="none" w:sz="0" w:space="0" w:color="auto"/>
            <w:bottom w:val="none" w:sz="0" w:space="0" w:color="auto"/>
            <w:right w:val="none" w:sz="0" w:space="0" w:color="auto"/>
          </w:divBdr>
        </w:div>
        <w:div w:id="1341926290">
          <w:marLeft w:val="547"/>
          <w:marRight w:val="0"/>
          <w:marTop w:val="200"/>
          <w:marBottom w:val="0"/>
          <w:divBdr>
            <w:top w:val="none" w:sz="0" w:space="0" w:color="auto"/>
            <w:left w:val="none" w:sz="0" w:space="0" w:color="auto"/>
            <w:bottom w:val="none" w:sz="0" w:space="0" w:color="auto"/>
            <w:right w:val="none" w:sz="0" w:space="0" w:color="auto"/>
          </w:divBdr>
        </w:div>
        <w:div w:id="212750387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ssistemiurbani.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ssistemiurbani.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une.ra.it/" TargetMode="External"/><Relationship Id="rId5" Type="http://schemas.openxmlformats.org/officeDocument/2006/relationships/numbering" Target="numbering.xml"/><Relationship Id="rId15" Type="http://schemas.openxmlformats.org/officeDocument/2006/relationships/hyperlink" Target="http://www.fssistemiurbani.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ssistemiurbani.i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A7D9DFE498EF41AD1C82C6713271DA" ma:contentTypeVersion="15" ma:contentTypeDescription="Creare un nuovo documento." ma:contentTypeScope="" ma:versionID="f73a068829505f70cd7d955f236800b1">
  <xsd:schema xmlns:xsd="http://www.w3.org/2001/XMLSchema" xmlns:xs="http://www.w3.org/2001/XMLSchema" xmlns:p="http://schemas.microsoft.com/office/2006/metadata/properties" xmlns:ns2="90f8d790-3dff-400e-bc35-1f3a0c917431" xmlns:ns3="4662b410-9df0-4187-9823-2e06a8a287bf" targetNamespace="http://schemas.microsoft.com/office/2006/metadata/properties" ma:root="true" ma:fieldsID="37273315aa97a2ac988be28ff5fd5477" ns2:_="" ns3:_="">
    <xsd:import namespace="90f8d790-3dff-400e-bc35-1f3a0c917431"/>
    <xsd:import namespace="4662b410-9df0-4187-9823-2e06a8a2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790-3dff-400e-bc35-1f3a0c917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0c148f-5ca2-4a38-b716-16d776545e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2b410-9df0-4187-9823-2e06a8a2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452db-9a52-4ab3-8308-9486f2fc4993}" ma:internalName="TaxCatchAll" ma:showField="CatchAllData" ma:web="4662b410-9df0-4187-9823-2e06a8a2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62b410-9df0-4187-9823-2e06a8a287bf" xsi:nil="true"/>
    <lcf76f155ced4ddcb4097134ff3c332f xmlns="90f8d790-3dff-400e-bc35-1f3a0c9174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070BAD-0B93-4049-9AEB-0DFB3E14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8d790-3dff-400e-bc35-1f3a0c917431"/>
    <ds:schemaRef ds:uri="4662b410-9df0-4187-9823-2e06a8a2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0E28A-2161-41DC-89D5-AF17D69CC8C1}">
  <ds:schemaRefs>
    <ds:schemaRef ds:uri="http://schemas.openxmlformats.org/officeDocument/2006/bibliography"/>
  </ds:schemaRefs>
</ds:datastoreItem>
</file>

<file path=customXml/itemProps3.xml><?xml version="1.0" encoding="utf-8"?>
<ds:datastoreItem xmlns:ds="http://schemas.openxmlformats.org/officeDocument/2006/customXml" ds:itemID="{BD628766-8D6D-4E13-8CF5-A495702F70C0}">
  <ds:schemaRefs>
    <ds:schemaRef ds:uri="http://schemas.microsoft.com/sharepoint/v3/contenttype/forms"/>
  </ds:schemaRefs>
</ds:datastoreItem>
</file>

<file path=customXml/itemProps4.xml><?xml version="1.0" encoding="utf-8"?>
<ds:datastoreItem xmlns:ds="http://schemas.openxmlformats.org/officeDocument/2006/customXml" ds:itemID="{BA35013E-34A5-4741-9BF3-D9815BB3E2EE}">
  <ds:schemaRefs>
    <ds:schemaRef ds:uri="http://schemas.microsoft.com/office/2006/metadata/properties"/>
    <ds:schemaRef ds:uri="http://schemas.microsoft.com/office/infopath/2007/PartnerControls"/>
    <ds:schemaRef ds:uri="4662b410-9df0-4187-9823-2e06a8a287bf"/>
    <ds:schemaRef ds:uri="90f8d790-3dff-400e-bc35-1f3a0c91743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5304</Words>
  <Characters>30236</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35470</CharactersWithSpaces>
  <SharedDoc>false</SharedDoc>
  <HLinks>
    <vt:vector size="24" baseType="variant">
      <vt:variant>
        <vt:i4>852018</vt:i4>
      </vt:variant>
      <vt:variant>
        <vt:i4>9</vt:i4>
      </vt:variant>
      <vt:variant>
        <vt:i4>0</vt:i4>
      </vt:variant>
      <vt:variant>
        <vt:i4>5</vt:i4>
      </vt:variant>
      <vt:variant>
        <vt:lpwstr>mailto:info@fssistemiurbani.it</vt:lpwstr>
      </vt:variant>
      <vt:variant>
        <vt:lpwstr/>
      </vt:variant>
      <vt:variant>
        <vt:i4>852018</vt:i4>
      </vt:variant>
      <vt:variant>
        <vt:i4>6</vt:i4>
      </vt:variant>
      <vt:variant>
        <vt:i4>0</vt:i4>
      </vt:variant>
      <vt:variant>
        <vt:i4>5</vt:i4>
      </vt:variant>
      <vt:variant>
        <vt:lpwstr>mailto:info@fssistemiurbani.it</vt:lpwstr>
      </vt:variant>
      <vt:variant>
        <vt:lpwstr/>
      </vt:variant>
      <vt:variant>
        <vt:i4>8192112</vt:i4>
      </vt:variant>
      <vt:variant>
        <vt:i4>3</vt:i4>
      </vt:variant>
      <vt:variant>
        <vt:i4>0</vt:i4>
      </vt:variant>
      <vt:variant>
        <vt:i4>5</vt:i4>
      </vt:variant>
      <vt:variant>
        <vt:lpwstr>http://www.fssistemiurbani.it/</vt:lpwstr>
      </vt:variant>
      <vt:variant>
        <vt:lpwstr/>
      </vt:variant>
      <vt:variant>
        <vt:i4>4325383</vt:i4>
      </vt:variant>
      <vt:variant>
        <vt:i4>0</vt:i4>
      </vt:variant>
      <vt:variant>
        <vt:i4>0</vt:i4>
      </vt:variant>
      <vt:variant>
        <vt:i4>5</vt:i4>
      </vt:variant>
      <vt:variant>
        <vt:lpwstr>http://www.comune.ra.it/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CIPOLLA ANGELA</dc:creator>
  <cp:keywords/>
  <dc:description/>
  <cp:lastModifiedBy>PLATANIA LAURA</cp:lastModifiedBy>
  <cp:revision>14</cp:revision>
  <cp:lastPrinted>2024-02-21T13:00:00Z</cp:lastPrinted>
  <dcterms:created xsi:type="dcterms:W3CDTF">2024-05-28T16:55:00Z</dcterms:created>
  <dcterms:modified xsi:type="dcterms:W3CDTF">2024-05-28T17:04:00Z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0x0101009077567E0BA8DA4185EAEFB2DDEAE70D</vt:lpwstr>
  </property>
  <property fmtid="{D5CDD505-2E9C-101B-9397-08002B2CF9AE}" pid="3" name="MSIP_Label_d55ea2ea-7976-4663-8b8b-f977d0c91b98_Enabled">
    <vt:lpwstr>true</vt:lpwstr>
  </property>
  <property fmtid="{D5CDD505-2E9C-101B-9397-08002B2CF9AE}" pid="4" name="MSIP_Label_d55ea2ea-7976-4663-8b8b-f977d0c91b98_SetDate">
    <vt:lpwstr>2021-10-26T18:00:36Z</vt:lpwstr>
  </property>
  <property fmtid="{D5CDD505-2E9C-101B-9397-08002B2CF9AE}" pid="5" name="MSIP_Label_d55ea2ea-7976-4663-8b8b-f977d0c91b98_Method">
    <vt:lpwstr>Privileged</vt:lpwstr>
  </property>
  <property fmtid="{D5CDD505-2E9C-101B-9397-08002B2CF9AE}" pid="6" name="MSIP_Label_d55ea2ea-7976-4663-8b8b-f977d0c91b98_Name">
    <vt:lpwstr>Public with footer</vt:lpwstr>
  </property>
  <property fmtid="{D5CDD505-2E9C-101B-9397-08002B2CF9AE}" pid="7" name="MSIP_Label_d55ea2ea-7976-4663-8b8b-f977d0c91b98_SiteId">
    <vt:lpwstr>4c8a6547-459a-4b75-a3dc-f66efe3e9c4e</vt:lpwstr>
  </property>
  <property fmtid="{D5CDD505-2E9C-101B-9397-08002B2CF9AE}" pid="8" name="MSIP_Label_d55ea2ea-7976-4663-8b8b-f977d0c91b98_ActionId">
    <vt:lpwstr>08a6a26e-dff6-4ef1-8e28-e388389eddde</vt:lpwstr>
  </property>
  <property fmtid="{D5CDD505-2E9C-101B-9397-08002B2CF9AE}" pid="9" name="MSIP_Label_d55ea2ea-7976-4663-8b8b-f977d0c91b98_ContentBits">
    <vt:lpwstr>2</vt:lpwstr>
  </property>
  <property fmtid="{D5CDD505-2E9C-101B-9397-08002B2CF9AE}" pid="10" name="MediaServiceImageTags">
    <vt:lpwstr/>
  </property>
</Properties>
</file>